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64984" w14:textId="75A66B9F" w:rsidR="00B01BFB" w:rsidRDefault="002516F8" w:rsidP="00B01BFB">
      <w:pPr>
        <w:shd w:val="clear" w:color="auto" w:fill="FFFFFF" w:themeFill="background1"/>
        <w:spacing w:after="120" w:line="240" w:lineRule="auto"/>
        <w:jc w:val="center"/>
        <w:rPr>
          <w:rFonts w:ascii="Cambria" w:hAnsi="Cambria" w:cstheme="majorHAnsi"/>
          <w:b/>
          <w:lang w:val="id-ID"/>
        </w:rPr>
      </w:pPr>
      <w:r>
        <w:rPr>
          <w:rFonts w:ascii="Cambria" w:hAnsi="Cambria" w:cstheme="majorHAnsi"/>
          <w:b/>
          <w:lang w:val="id-ID"/>
        </w:rPr>
        <w:t>DIGITAL TRANSFORMATION AS AN EFFORT TO IMPROVE EQUITY AND AFFORDABILITY OF HEALTH INFORMATION SERVICES</w:t>
      </w:r>
    </w:p>
    <w:p w14:paraId="0C7BB285" w14:textId="77777777" w:rsidR="00B01BFB" w:rsidRDefault="00B01BFB" w:rsidP="00B01BFB">
      <w:pPr>
        <w:shd w:val="clear" w:color="auto" w:fill="FFFFFF" w:themeFill="background1"/>
        <w:spacing w:after="0" w:line="240" w:lineRule="auto"/>
        <w:jc w:val="center"/>
        <w:rPr>
          <w:rFonts w:ascii="Cambria" w:hAnsi="Cambria" w:cstheme="majorHAnsi"/>
          <w:b/>
          <w:lang w:val="id-ID"/>
        </w:rPr>
      </w:pPr>
    </w:p>
    <w:p w14:paraId="430163B3" w14:textId="77777777" w:rsidR="005575E0" w:rsidRPr="001E6203" w:rsidRDefault="005575E0" w:rsidP="005575E0">
      <w:pPr>
        <w:spacing w:after="0" w:line="240" w:lineRule="auto"/>
        <w:jc w:val="both"/>
        <w:rPr>
          <w:rFonts w:ascii="Cambria" w:hAnsi="Cambria" w:cstheme="majorHAnsi"/>
          <w:b/>
          <w:i/>
          <w:iCs/>
          <w:color w:val="000000" w:themeColor="text1"/>
        </w:rPr>
      </w:pPr>
    </w:p>
    <w:p w14:paraId="14B4E855" w14:textId="414CEFD0" w:rsidR="00FB2BD7" w:rsidRPr="009323C3" w:rsidRDefault="00FB2BD7" w:rsidP="009323C3">
      <w:pPr>
        <w:spacing w:line="240" w:lineRule="auto"/>
        <w:jc w:val="center"/>
        <w:rPr>
          <w:rFonts w:ascii="Cambria" w:hAnsi="Cambria" w:cstheme="majorHAnsi"/>
          <w:b/>
          <w:iCs/>
          <w:color w:val="000000" w:themeColor="text1"/>
        </w:rPr>
      </w:pPr>
      <w:r w:rsidRPr="009323C3">
        <w:rPr>
          <w:rFonts w:ascii="Cambria" w:hAnsi="Cambria" w:cstheme="majorHAnsi"/>
          <w:b/>
          <w:iCs/>
          <w:color w:val="000000" w:themeColor="text1"/>
        </w:rPr>
        <w:t>Abstract</w:t>
      </w:r>
    </w:p>
    <w:p w14:paraId="14646A31" w14:textId="3DE7ACDC" w:rsidR="009407A9" w:rsidRPr="001E6203" w:rsidRDefault="00C20734" w:rsidP="00B01BFB">
      <w:pPr>
        <w:spacing w:line="240" w:lineRule="auto"/>
        <w:ind w:firstLine="567"/>
        <w:jc w:val="both"/>
        <w:rPr>
          <w:rFonts w:ascii="Cambria" w:hAnsi="Cambria" w:cstheme="majorHAnsi"/>
          <w:bCs/>
          <w:color w:val="000000" w:themeColor="text1"/>
          <w:lang w:val="id-ID"/>
        </w:rPr>
      </w:pPr>
      <w:r w:rsidRPr="00C20734">
        <w:rPr>
          <w:rFonts w:ascii="Cambria" w:hAnsi="Cambria" w:cstheme="majorHAnsi"/>
          <w:bCs/>
          <w:color w:val="000000" w:themeColor="text1"/>
          <w:lang w:val="id-ID"/>
        </w:rPr>
        <w:t xml:space="preserve">This research is about digital transformation as an effort to equalize and affordability of health information services through the Free Internet Service Program for Communities to Remote Border Areas (ROMANTIS MANTAP CIL) in North Kalimantan Province, Electronic Vehicle for Community Health Across Citizen Users </w:t>
      </w:r>
      <w:r w:rsidR="008B7D38">
        <w:rPr>
          <w:rFonts w:ascii="Cambria" w:hAnsi="Cambria" w:cstheme="majorHAnsi"/>
          <w:bCs/>
          <w:color w:val="000000" w:themeColor="text1"/>
          <w:lang w:val="id-ID"/>
        </w:rPr>
        <w:t xml:space="preserve">( </w:t>
      </w:r>
      <w:r w:rsidR="008B7D38" w:rsidRPr="008B7D38">
        <w:rPr>
          <w:rFonts w:ascii="Cambria" w:hAnsi="Cambria" w:cstheme="majorHAnsi"/>
          <w:bCs/>
          <w:color w:val="000000" w:themeColor="text1"/>
          <w:lang w:val="id-ID"/>
        </w:rPr>
        <w:t xml:space="preserve">WEKAR LAWA) in West Manggarai Regency and Integrated Development Post and Integrated Elderly Posyandu Mobile Health Center, Acupressure and Sports Health (POSBIDUAN LANGSINGKU KESOHOR) in South Bangka Regency. The ROMANTIS MANTAP CIL innovation is the provision of internet facilities through Wifi media that can be accessed by the public for free in every Regency and City in North Kalimantan Province. The WEKAR LAWA innovation is an ecosystem for managing health services based on information technology, in order to produce reliable and easily accessible health data and information, as well as increase the effectiveness and efficiency of implementing health service efforts, as part of supporting the creation of a smart life, especially in the health sector </w:t>
      </w:r>
      <w:r w:rsidR="0051563D" w:rsidRPr="0051563D">
        <w:rPr>
          <w:rFonts w:ascii="Cambria" w:hAnsi="Cambria" w:cstheme="majorHAnsi"/>
          <w:bCs/>
          <w:i/>
          <w:color w:val="000000" w:themeColor="text1"/>
          <w:lang w:val="id-ID"/>
        </w:rPr>
        <w:t xml:space="preserve">(smart health living). </w:t>
      </w:r>
      <w:r w:rsidR="00147ED1">
        <w:rPr>
          <w:rFonts w:ascii="Cambria" w:hAnsi="Cambria" w:cstheme="majorHAnsi"/>
          <w:bCs/>
          <w:color w:val="000000" w:themeColor="text1"/>
          <w:lang w:val="id-ID"/>
        </w:rPr>
        <w:t xml:space="preserve">The innovation of POSBIDUAN LANGSINGKU KESOHOR is an effort to equalize and affordably provide health services for the community down to the village/hamlet level, by integrating the facilities of the Mobile Health Center, Integrated Development Post and Elderly Posyandu with acupressure and sports health. These three innovations </w:t>
      </w:r>
      <w:r w:rsidR="004546FC">
        <w:rPr>
          <w:rFonts w:ascii="Cambria" w:eastAsia="Arial" w:hAnsi="Cambria" w:cstheme="majorHAnsi"/>
          <w:bCs/>
          <w:iCs/>
          <w:color w:val="000000" w:themeColor="text1"/>
          <w:lang w:val="id-ID"/>
        </w:rPr>
        <w:t xml:space="preserve">have given rise to various strategies that offer convenience in </w:t>
      </w:r>
      <w:r w:rsidR="004546FC">
        <w:rPr>
          <w:rFonts w:ascii="Cambria" w:hAnsi="Cambria" w:cstheme="majorHAnsi"/>
          <w:bCs/>
          <w:color w:val="000000" w:themeColor="text1"/>
          <w:lang w:val="id-ID"/>
        </w:rPr>
        <w:t xml:space="preserve">the implementation of government activities in health services. </w:t>
      </w:r>
      <w:r w:rsidR="00D46D06" w:rsidRPr="000C553B">
        <w:rPr>
          <w:rFonts w:ascii="Cambria" w:eastAsia="Arial" w:hAnsi="Cambria" w:cstheme="majorHAnsi"/>
          <w:bCs/>
          <w:iCs/>
          <w:color w:val="000000" w:themeColor="text1"/>
          <w:lang w:val="id-ID"/>
        </w:rPr>
        <w:t xml:space="preserve">This study uses a qualitative approach research method. The data collection technique uses </w:t>
      </w:r>
      <w:r w:rsidR="00D46D06" w:rsidRPr="000C553B">
        <w:rPr>
          <w:rFonts w:ascii="Cambria" w:eastAsia="Arial" w:hAnsi="Cambria" w:cstheme="majorHAnsi"/>
          <w:bCs/>
          <w:i/>
          <w:iCs/>
          <w:color w:val="000000" w:themeColor="text1"/>
          <w:lang w:val="id-ID"/>
        </w:rPr>
        <w:t xml:space="preserve">a literature review </w:t>
      </w:r>
      <w:r w:rsidR="00D46D06" w:rsidRPr="000C553B">
        <w:rPr>
          <w:rFonts w:ascii="Cambria" w:eastAsia="Arial" w:hAnsi="Cambria" w:cstheme="majorHAnsi"/>
          <w:bCs/>
          <w:iCs/>
          <w:color w:val="000000" w:themeColor="text1"/>
          <w:lang w:val="id-ID"/>
        </w:rPr>
        <w:t xml:space="preserve">. A literature review is a systematic examination of critical scientific literature in analyzing, evaluating, and synthesizing research findings, theories, and practices. </w:t>
      </w:r>
      <w:r w:rsidR="00D46D06" w:rsidRPr="000C553B">
        <w:rPr>
          <w:rFonts w:ascii="Cambria" w:hAnsi="Cambria" w:cstheme="majorHAnsi"/>
          <w:i/>
        </w:rPr>
        <w:t xml:space="preserve">Literature </w:t>
      </w:r>
      <w:r w:rsidR="00D46D06" w:rsidRPr="000C553B">
        <w:rPr>
          <w:rFonts w:ascii="Cambria" w:eastAsia="Times New Roman" w:hAnsi="Cambria" w:cstheme="majorHAnsi"/>
          <w:i/>
        </w:rPr>
        <w:t>review</w:t>
      </w:r>
      <w:r w:rsidR="00D46D06" w:rsidRPr="000C553B">
        <w:rPr>
          <w:rFonts w:ascii="Cambria" w:eastAsia="Times New Roman" w:hAnsi="Cambria" w:cstheme="majorHAnsi"/>
        </w:rPr>
        <w:t xml:space="preserve"> </w:t>
      </w:r>
      <w:r w:rsidR="00D46D06" w:rsidRPr="000C553B">
        <w:rPr>
          <w:rFonts w:ascii="Cambria" w:eastAsia="Times New Roman" w:hAnsi="Cambria" w:cstheme="majorHAnsi"/>
          <w:lang w:val="id-ID"/>
        </w:rPr>
        <w:t xml:space="preserve">provides an overview of the development of a particular topic. </w:t>
      </w:r>
      <w:r w:rsidR="00B01BFB">
        <w:rPr>
          <w:rFonts w:ascii="Cambria" w:hAnsi="Cambria" w:cstheme="majorHAnsi"/>
          <w:bCs/>
          <w:color w:val="000000" w:themeColor="text1"/>
          <w:lang w:val="id-ID"/>
        </w:rPr>
        <w:t xml:space="preserve">Digital transformation produces innovations that can improve health services, including: the results of the ROMANTIS MANTAP CIL innovation are the availability of internet accessibility services to support health services for communities in remote, border, and isolated areas in North Kalimantan Province. </w:t>
      </w:r>
      <w:r w:rsidR="00BA7C99">
        <w:rPr>
          <w:rFonts w:ascii="Cambria" w:eastAsia="Arial" w:hAnsi="Cambria" w:cstheme="majorHAnsi"/>
          <w:bCs/>
          <w:iCs/>
          <w:color w:val="000000" w:themeColor="text1"/>
          <w:lang w:val="id-ID"/>
        </w:rPr>
        <w:t xml:space="preserve">The results of the WEKAR LAWA innovation </w:t>
      </w:r>
      <w:r w:rsidR="008A02BB">
        <w:rPr>
          <w:rFonts w:ascii="Cambria" w:hAnsi="Cambria" w:cstheme="majorHAnsi"/>
          <w:bCs/>
          <w:color w:val="000000" w:themeColor="text1"/>
          <w:lang w:val="id-ID"/>
        </w:rPr>
        <w:t xml:space="preserve">are the availability of web-based health information systems, including the Health Center and Network Information System </w:t>
      </w:r>
      <w:r w:rsidR="0051563D" w:rsidRPr="0051563D">
        <w:rPr>
          <w:rFonts w:ascii="Cambria" w:hAnsi="Cambria" w:cstheme="majorHAnsi"/>
          <w:bCs/>
          <w:i/>
          <w:color w:val="000000" w:themeColor="text1"/>
          <w:lang w:val="id-ID"/>
        </w:rPr>
        <w:t xml:space="preserve">(e-Puskesmas), </w:t>
      </w:r>
      <w:r w:rsidR="0051563D" w:rsidRPr="0051563D">
        <w:rPr>
          <w:rFonts w:ascii="Cambria" w:hAnsi="Cambria" w:cstheme="majorHAnsi"/>
          <w:bCs/>
          <w:color w:val="000000" w:themeColor="text1"/>
          <w:lang w:val="id-ID"/>
        </w:rPr>
        <w:t xml:space="preserve">the District Health Office Information System </w:t>
      </w:r>
      <w:r w:rsidR="0051563D" w:rsidRPr="0051563D">
        <w:rPr>
          <w:rFonts w:ascii="Cambria" w:hAnsi="Cambria" w:cstheme="majorHAnsi"/>
          <w:bCs/>
          <w:i/>
          <w:color w:val="000000" w:themeColor="text1"/>
          <w:lang w:val="id-ID"/>
        </w:rPr>
        <w:t xml:space="preserve">(e-Dinkes). </w:t>
      </w:r>
      <w:r w:rsidR="0051563D">
        <w:rPr>
          <w:rFonts w:ascii="Cambria" w:hAnsi="Cambria" w:cstheme="majorHAnsi"/>
          <w:bCs/>
          <w:color w:val="000000" w:themeColor="text1"/>
          <w:lang w:val="id-ID"/>
        </w:rPr>
        <w:t xml:space="preserve">Then the android-based information system is the android-based online patient registration system </w:t>
      </w:r>
      <w:r w:rsidR="0051563D" w:rsidRPr="0051563D">
        <w:rPr>
          <w:rFonts w:ascii="Cambria" w:hAnsi="Cambria" w:cstheme="majorHAnsi"/>
          <w:bCs/>
          <w:i/>
          <w:color w:val="000000" w:themeColor="text1"/>
          <w:lang w:val="id-ID"/>
        </w:rPr>
        <w:t xml:space="preserve">(e-Registration). </w:t>
      </w:r>
      <w:r w:rsidR="001E6203">
        <w:rPr>
          <w:rFonts w:ascii="Cambria" w:hAnsi="Cambria" w:cstheme="majorHAnsi"/>
          <w:bCs/>
          <w:color w:val="000000" w:themeColor="text1"/>
          <w:lang w:val="id-ID"/>
        </w:rPr>
        <w:t>All three are running well, producing reliable health data and information, easy to access and more effective and efficient. The results of the POSBIDUAN LANGSINGKU KESOHOR innovation are through Mobile Health Centers directly coming to Villages/Hamlets, can detect Diabetes Mellitus and Hypertension, provide health education to the community, get the community used to exercise, provide guidance to productive elderly people, and IVA examinations as early detection of cervical cancer.</w:t>
      </w:r>
    </w:p>
    <w:p w14:paraId="3339770D" w14:textId="77777777" w:rsidR="00052985" w:rsidRDefault="00EE3FF5" w:rsidP="00197F55">
      <w:pPr>
        <w:spacing w:after="240" w:line="240" w:lineRule="auto"/>
        <w:jc w:val="both"/>
        <w:rPr>
          <w:rFonts w:ascii="Cambria" w:eastAsia="Times New Roman" w:hAnsi="Cambria" w:cstheme="majorHAnsi"/>
          <w:b/>
          <w:iCs/>
          <w:color w:val="000000" w:themeColor="text1"/>
          <w:lang w:val="id-ID"/>
        </w:rPr>
        <w:sectPr w:rsidR="00052985" w:rsidSect="009323C3">
          <w:pgSz w:w="12240" w:h="15840"/>
          <w:pgMar w:top="1440" w:right="1440" w:bottom="1440" w:left="1440" w:header="708" w:footer="708" w:gutter="0"/>
          <w:cols w:space="708"/>
          <w:docGrid w:linePitch="360"/>
        </w:sectPr>
      </w:pPr>
      <w:r>
        <w:rPr>
          <w:rFonts w:ascii="Cambria" w:eastAsia="Times New Roman" w:hAnsi="Cambria" w:cstheme="majorHAnsi"/>
          <w:b/>
          <w:iCs/>
          <w:color w:val="000000" w:themeColor="text1"/>
        </w:rPr>
        <w:t xml:space="preserve">Keywords: Innovation </w:t>
      </w:r>
      <w:r w:rsidR="00205E22">
        <w:rPr>
          <w:rFonts w:ascii="Cambria" w:eastAsia="Times New Roman" w:hAnsi="Cambria" w:cstheme="majorHAnsi"/>
          <w:b/>
          <w:iCs/>
          <w:color w:val="000000" w:themeColor="text1"/>
          <w:lang w:val="id-ID"/>
        </w:rPr>
        <w:t>, Services, Health, Digital, Integrated Health Post</w:t>
      </w:r>
    </w:p>
    <w:p w14:paraId="464DC325" w14:textId="33ED0E21" w:rsidR="00844E89" w:rsidRPr="002161DD" w:rsidRDefault="00844E89" w:rsidP="00197F55">
      <w:pPr>
        <w:spacing w:after="240" w:line="240" w:lineRule="auto"/>
        <w:jc w:val="both"/>
        <w:rPr>
          <w:rFonts w:ascii="Cambria" w:hAnsi="Cambria" w:cstheme="majorHAnsi"/>
          <w:bCs/>
          <w:color w:val="000000" w:themeColor="text1"/>
          <w:lang w:val="id-ID"/>
        </w:rPr>
        <w:sectPr w:rsidR="00844E89" w:rsidRPr="002161DD" w:rsidSect="009323C3">
          <w:pgSz w:w="12240" w:h="15840"/>
          <w:pgMar w:top="1440" w:right="1440" w:bottom="1440" w:left="1440" w:header="708" w:footer="708" w:gutter="0"/>
          <w:cols w:space="708"/>
          <w:docGrid w:linePitch="360"/>
        </w:sectPr>
      </w:pPr>
    </w:p>
    <w:p w14:paraId="014F2743" w14:textId="77777777" w:rsidR="00FB2BD7" w:rsidRPr="009323C3" w:rsidRDefault="00FB2BD7" w:rsidP="009323C3">
      <w:pPr>
        <w:pStyle w:val="ListParagraph"/>
        <w:spacing w:line="240" w:lineRule="auto"/>
        <w:ind w:left="0"/>
        <w:rPr>
          <w:rFonts w:ascii="Cambria" w:hAnsi="Cambria" w:cstheme="majorHAnsi"/>
          <w:b/>
        </w:rPr>
      </w:pPr>
      <w:r w:rsidRPr="009323C3">
        <w:rPr>
          <w:rFonts w:ascii="Cambria" w:hAnsi="Cambria" w:cstheme="majorHAnsi"/>
          <w:b/>
        </w:rPr>
        <w:t>I. INTRODUCTION</w:t>
      </w:r>
    </w:p>
    <w:p w14:paraId="02C9617E" w14:textId="2499269E" w:rsidR="002A1B38" w:rsidRPr="002271B9" w:rsidRDefault="007465F8" w:rsidP="002271B9">
      <w:pPr>
        <w:spacing w:after="120" w:line="240" w:lineRule="auto"/>
        <w:ind w:firstLine="720"/>
        <w:jc w:val="both"/>
        <w:rPr>
          <w:rFonts w:ascii="Cambria" w:hAnsi="Cambria" w:cstheme="majorHAnsi"/>
          <w:bCs/>
          <w:color w:val="000000" w:themeColor="text1"/>
          <w:lang w:val="id-ID"/>
        </w:rPr>
      </w:pPr>
      <w:r w:rsidRPr="009323C3">
        <w:rPr>
          <w:rFonts w:ascii="Cambria" w:hAnsi="Cambria" w:cstheme="majorHAnsi"/>
          <w:bCs/>
          <w:color w:val="000000" w:themeColor="text1"/>
        </w:rPr>
        <w:t xml:space="preserve">This research is about </w:t>
      </w:r>
      <w:r w:rsidR="002A1B38" w:rsidRPr="002A1B38">
        <w:rPr>
          <w:rFonts w:ascii="Cambria" w:hAnsi="Cambria" w:cstheme="majorHAnsi"/>
          <w:bCs/>
          <w:color w:val="000000" w:themeColor="text1"/>
          <w:lang w:val="id-ID"/>
        </w:rPr>
        <w:t xml:space="preserve">digital transformation as an effort to equalize and affordability of health information services through the Free Internet Service Program for Communities to Remote Border Areas (ROMANTIS MANTAP CIL) in North Kalimantan Province, Electronic Vehicle for Community Health Across Citizen Users (WEKAR LAWA) in West Manggarai Regency and Integrated Development Post and Integrated Elderly Posyandu Mobile Health Center, Acupressure and Sports Health (POSBIDUAN LANGSINGKU KESOHOR) in South Bangka Regency. Computer technology continues to develop very rapidly, the increasingly rapid development of information and technology influences the development of health information systems. This is an opportunity for communities and institutions to further increase access and knowledge and global insight </w:t>
      </w:r>
      <w:r w:rsidR="009F6AE3" w:rsidRPr="008B2424">
        <w:rPr>
          <w:rFonts w:ascii="Cambria" w:hAnsi="Cambria" w:cstheme="majorHAnsi"/>
        </w:rPr>
        <w:fldChar w:fldCharType="begin" w:fldLock="1"/>
      </w:r>
      <w:r w:rsidR="009F6AE3">
        <w:rPr>
          <w:rFonts w:ascii="Cambria" w:hAnsi="Cambria" w:cstheme="majorHAnsi"/>
        </w:rPr>
        <w:instrText>ADDIN CSL_CITATION {"citationItems":[{"id":"ITEM-1","itemData":{"author":[{"dropping-particle":"","family":"Rizaldy","given":"Iqbal","non-dropping-particle":"","parse-names":false,"suffix":""},{"dropping-particle":"","family":"Rusdiana","given":"Emmilia","non-dropping-particle":"","parse-names":false,"suffix":""},{"dropping-particle":"","family":"Ahmad","given":"Gelarm Ali","non-dropping-particle":"","parse-names":false,"suffix":""}],"container-title":"JURNAL HUKUM Volume 7 Nomor 1","id":"ITEM-1","issued":{"date-parts":[["2020"]]},"title":"Pengelolaan Keuangan Desa Dalam Mengurangi Tindak Pidana","type":"article-journal","volume":"7"},"uris":["http://www.mendeley.com/documents/?uuid=152ecab5-840c-47c5-a762-4d11ede0be63"]}],"mendeley":{"formattedCitation":"(Rizaldy et al., 2020)","manualFormatting":"(Sligo et.al., 2017)","plainTextFormattedCitation":"(Rizaldy et al., 2020)","previouslyFormattedCitation":"(Rizaldy et al., 2020)"},"properties":{"noteIndex":0},"schema":"https://github.com/citation-style-language/schema/raw/master/csl-citation.json"}</w:instrText>
      </w:r>
      <w:r w:rsidR="009F6AE3" w:rsidRPr="008B2424">
        <w:rPr>
          <w:rFonts w:ascii="Cambria" w:hAnsi="Cambria" w:cstheme="majorHAnsi"/>
        </w:rPr>
        <w:fldChar w:fldCharType="separate"/>
      </w:r>
      <w:r w:rsidR="009F6AE3" w:rsidRPr="008B2424">
        <w:rPr>
          <w:rFonts w:ascii="Cambria" w:hAnsi="Cambria" w:cstheme="majorHAnsi"/>
          <w:noProof/>
        </w:rPr>
        <w:t xml:space="preserve">( </w:t>
      </w:r>
      <w:r w:rsidR="009F6AE3" w:rsidRPr="007B2D86">
        <w:rPr>
          <w:rFonts w:ascii="Cambria" w:hAnsi="Cambria" w:cstheme="majorHAnsi"/>
          <w:bCs/>
          <w:color w:val="000000" w:themeColor="text1"/>
          <w:lang w:val="id-ID"/>
        </w:rPr>
        <w:t xml:space="preserve">Sligo et.al., 2017 </w:t>
      </w:r>
      <w:r w:rsidR="009F6AE3" w:rsidRPr="008B2424">
        <w:rPr>
          <w:rFonts w:ascii="Cambria" w:hAnsi="Cambria" w:cstheme="majorHAnsi"/>
          <w:noProof/>
        </w:rPr>
        <w:t xml:space="preserve">) </w:t>
      </w:r>
      <w:r w:rsidR="009F6AE3" w:rsidRPr="008B2424">
        <w:rPr>
          <w:rFonts w:ascii="Cambria" w:hAnsi="Cambria" w:cstheme="majorHAnsi"/>
        </w:rPr>
        <w:fldChar w:fldCharType="end"/>
      </w:r>
      <w:r w:rsidR="002A1B38">
        <w:rPr>
          <w:rFonts w:ascii="Cambria" w:hAnsi="Cambria" w:cstheme="majorHAnsi"/>
          <w:lang w:val="id-ID"/>
        </w:rPr>
        <w:t xml:space="preserve">. </w:t>
      </w:r>
      <w:r w:rsidR="007B2D86" w:rsidRPr="007B2D86">
        <w:rPr>
          <w:rFonts w:ascii="Cambria" w:hAnsi="Cambria" w:cstheme="majorHAnsi"/>
          <w:bCs/>
          <w:color w:val="000000" w:themeColor="text1"/>
          <w:lang w:val="id-ID"/>
        </w:rPr>
        <w:t xml:space="preserve">Health is necessary for every human being and serves as an indicator of a country's development. Countries that provide adequate health facilities and services can increase the productivity of their citizens </w:t>
      </w:r>
      <w:r w:rsidR="009F6AE3" w:rsidRPr="008B2424">
        <w:rPr>
          <w:rFonts w:ascii="Cambria" w:hAnsi="Cambria" w:cstheme="majorHAnsi"/>
        </w:rPr>
        <w:fldChar w:fldCharType="begin" w:fldLock="1"/>
      </w:r>
      <w:r w:rsidR="009F6AE3">
        <w:rPr>
          <w:rFonts w:ascii="Cambria" w:hAnsi="Cambria" w:cstheme="majorHAnsi"/>
        </w:rPr>
        <w:instrText>ADDIN CSL_CITATION {"citationItems":[{"id":"ITEM-1","itemData":{"author":[{"dropping-particle":"","family":"Rizaldy","given":"Iqbal","non-dropping-particle":"","parse-names":false,"suffix":""},{"dropping-particle":"","family":"Rusdiana","given":"Emmilia","non-dropping-particle":"","parse-names":false,"suffix":""},{"dropping-particle":"","family":"Ahmad","given":"Gelarm Ali","non-dropping-particle":"","parse-names":false,"suffix":""}],"container-title":"JURNAL HUKUM Volume 7 Nomor 1","id":"ITEM-1","issued":{"date-parts":[["2020"]]},"title":"Pengelolaan Keuangan Desa Dalam Mengurangi Tindak Pidana","type":"article-journal","volume":"7"},"uris":["http://www.mendeley.com/documents/?uuid=152ecab5-840c-47c5-a762-4d11ede0be63"]}],"mendeley":{"formattedCitation":"(Rizaldy et al., 2020)","manualFormatting":"( Wuri et.al., 2018)","plainTextFormattedCitation":"(Rizaldy et al., 2020)","previouslyFormattedCitation":"(Rizaldy et al., 2020)"},"properties":{"noteIndex":0},"schema":"https://github.com/citation-style-language/schema/raw/master/csl-citation.json"}</w:instrText>
      </w:r>
      <w:r w:rsidR="009F6AE3" w:rsidRPr="008B2424">
        <w:rPr>
          <w:rFonts w:ascii="Cambria" w:hAnsi="Cambria" w:cstheme="majorHAnsi"/>
        </w:rPr>
        <w:fldChar w:fldCharType="separate"/>
      </w:r>
      <w:r w:rsidR="009F6AE3" w:rsidRPr="008B2424">
        <w:rPr>
          <w:rFonts w:ascii="Cambria" w:hAnsi="Cambria" w:cstheme="majorHAnsi"/>
          <w:noProof/>
        </w:rPr>
        <w:t xml:space="preserve">( </w:t>
      </w:r>
      <w:r w:rsidR="009F6AE3" w:rsidRPr="007B2D86">
        <w:rPr>
          <w:rFonts w:ascii="Cambria" w:hAnsi="Cambria" w:cstheme="majorHAnsi"/>
          <w:bCs/>
          <w:color w:val="000000" w:themeColor="text1"/>
          <w:lang w:val="id-ID"/>
        </w:rPr>
        <w:t xml:space="preserve">Wuri et.al., 2018 </w:t>
      </w:r>
      <w:r w:rsidR="009F6AE3" w:rsidRPr="008B2424">
        <w:rPr>
          <w:rFonts w:ascii="Cambria" w:hAnsi="Cambria" w:cstheme="majorHAnsi"/>
          <w:noProof/>
        </w:rPr>
        <w:t xml:space="preserve">) </w:t>
      </w:r>
      <w:r w:rsidR="009F6AE3" w:rsidRPr="008B2424">
        <w:rPr>
          <w:rFonts w:ascii="Cambria" w:hAnsi="Cambria" w:cstheme="majorHAnsi"/>
        </w:rPr>
        <w:fldChar w:fldCharType="end"/>
      </w:r>
      <w:r w:rsidR="009F6AE3">
        <w:rPr>
          <w:rFonts w:ascii="Cambria" w:hAnsi="Cambria" w:cstheme="majorHAnsi"/>
          <w:lang w:val="id-ID"/>
        </w:rPr>
        <w:t xml:space="preserve">. </w:t>
      </w:r>
      <w:r w:rsidR="009F6AE3">
        <w:rPr>
          <w:rFonts w:ascii="Cambria" w:hAnsi="Cambria" w:cstheme="majorHAnsi"/>
          <w:bCs/>
          <w:color w:val="000000" w:themeColor="text1"/>
          <w:lang w:val="id-ID"/>
        </w:rPr>
        <w:t xml:space="preserve">According to </w:t>
      </w:r>
      <w:r w:rsidR="009F6AE3" w:rsidRPr="008B2424">
        <w:rPr>
          <w:rFonts w:ascii="Cambria" w:hAnsi="Cambria" w:cstheme="majorHAnsi"/>
        </w:rPr>
        <w:fldChar w:fldCharType="begin" w:fldLock="1"/>
      </w:r>
      <w:r w:rsidR="009F6AE3">
        <w:rPr>
          <w:rFonts w:ascii="Cambria" w:hAnsi="Cambria" w:cstheme="majorHAnsi"/>
        </w:rPr>
        <w:instrText>ADDIN CSL_CITATION {"citationItems":[{"id":"ITEM-1","itemData":{"author":[{"dropping-particle":"","family":"Rizaldy","given":"Iqbal","non-dropping-particle":"","parse-names":false,"suffix":""},{"dropping-particle":"","family":"Rusdiana","given":"Emmilia","non-dropping-particle":"","parse-names":false,"suffix":""},{"dropping-particle":"","family":"Ahmad","given":"Gelarm Ali","non-dropping-particle":"","parse-names":false,"suffix":""}],"container-title":"JURNAL HUKUM Volume 7 Nomor 1","id":"ITEM-1","issued":{"date-parts":[["2020"]]},"title":"Pengelolaan Keuangan Desa Dalam Mengurangi Tindak Pidana","type":"article-journal","volume":"7"},"uris":["http://www.mendeley.com/documents/?uuid=152ecab5-840c-47c5-a762-4d11ede0be63"]}],"mendeley":{"formattedCitation":"(Rizaldy et al., 2020)","manualFormatting":"(Herdiyanti et.al., 2018)","plainTextFormattedCitation":"(Rizaldy et al., 2020)","previouslyFormattedCitation":"(Rizaldy et al., 2020)"},"properties":{"noteIndex":0},"schema":"https://github.com/citation-style-language/schema/raw/master/csl-citation.json"}</w:instrText>
      </w:r>
      <w:r w:rsidR="009F6AE3" w:rsidRPr="008B2424">
        <w:rPr>
          <w:rFonts w:ascii="Cambria" w:hAnsi="Cambria" w:cstheme="majorHAnsi"/>
        </w:rPr>
        <w:fldChar w:fldCharType="separate"/>
      </w:r>
      <w:r w:rsidR="009F6AE3" w:rsidRPr="008B2424">
        <w:rPr>
          <w:rFonts w:ascii="Cambria" w:hAnsi="Cambria" w:cstheme="majorHAnsi"/>
          <w:noProof/>
        </w:rPr>
        <w:t xml:space="preserve">( </w:t>
      </w:r>
      <w:r w:rsidR="009F6AE3">
        <w:rPr>
          <w:rFonts w:ascii="Cambria" w:hAnsi="Cambria" w:cstheme="majorHAnsi"/>
          <w:bCs/>
          <w:color w:val="000000" w:themeColor="text1"/>
          <w:lang w:val="id-ID"/>
        </w:rPr>
        <w:t xml:space="preserve">Herdiyanti et.al., 2018 </w:t>
      </w:r>
      <w:r w:rsidR="009F6AE3" w:rsidRPr="008B2424">
        <w:rPr>
          <w:rFonts w:ascii="Cambria" w:hAnsi="Cambria" w:cstheme="majorHAnsi"/>
          <w:noProof/>
        </w:rPr>
        <w:t>)</w:t>
      </w:r>
      <w:r w:rsidR="009F6AE3" w:rsidRPr="008B2424">
        <w:rPr>
          <w:rFonts w:ascii="Cambria" w:hAnsi="Cambria" w:cstheme="majorHAnsi"/>
        </w:rPr>
        <w:fldChar w:fldCharType="end"/>
      </w:r>
      <w:r w:rsidR="009F6AE3">
        <w:rPr>
          <w:rFonts w:ascii="Cambria" w:hAnsi="Cambria" w:cstheme="majorHAnsi"/>
          <w:lang w:val="id-ID"/>
        </w:rPr>
        <w:t xml:space="preserve"> </w:t>
      </w:r>
      <w:r w:rsidR="009F6AE3" w:rsidRPr="009F6AE3">
        <w:rPr>
          <w:rFonts w:ascii="Cambria" w:hAnsi="Cambria"/>
        </w:rPr>
        <w:fldChar w:fldCharType="begin" w:fldLock="1"/>
      </w:r>
      <w:r w:rsidR="009F6AE3" w:rsidRPr="009F6AE3">
        <w:rPr>
          <w:rFonts w:ascii="Cambria" w:hAnsi="Cambria"/>
        </w:rPr>
        <w:instrText>ADDIN CSL_CITATION {"citationItems":[{"id":"ITEM-1","itemData":{"DOI":"10.33087/jiubj.v19i3.724","ISSN":"1411-8939","abstract":"The implementation of e-Puskesmas can produce accurate and standardized report data so that health services can be effective and efficient so that the incidence of disease outbreaks in the community can be immediately addressed and addressed by health workers at the Sungai Penuh City Health Care. To analyze the description of supporting devices efficiency in the implementation of the e-Puskesmas information system. Descriptive quantitative, a sample of 55 units supporting the implementation of e-Puskesmas was taken using total sampling. The average hardware score of good e-Puskesmas was 74.5% and the average hardware score of e-Puskesmas was 25.5%. The average score of good e-Puskesmas software was 36.4% and the average score of e-Puskesmas software was not good at 63.6%. The average score of the complete e-Puskesmas data is 45.5% and the average score of incomplete e-Puskesmas data is 54.5%. The average score of the good e-Puskesmas network was 27.3% and the average score of the e-Puskesmas network was not good at 72.7%. It was found that the supporting devices for the implementation of e-Puskesmas had not been optimally updated at Sungai Penuh city health care. Evaluate and supervise the supporting devices for implementing the e-Puskesmas information system so that health services are effective and efficient.","author":[{"dropping-particle":"","family":"Dona","given":"Fitri","non-dropping-particle":"","parse-names":false,"suffix":""},{"dropping-particle":"","family":"Susmiati","given":"Susmiati","non-dropping-particle":"","parse-names":false,"suffix":""},{"dropping-particle":"","family":"Murni","given":"Dewi","non-dropping-particle":"","parse-names":false,"suffix":""}],"container-title":"Jurnal Ilmiah Universitas Batanghari Jambi","id":"ITEM-1","issue":"3","issued":{"date-parts":[["2019"]]},"page":"579","title":"Efisiensi Perangkat Pendukung dalam Pelaksanaan Sistem Informasi e-Puskesmas Kota Sungai Penuh","type":"article-journal","volume":"19"},"uris":["http://www.mendeley.com/documents/?uuid=aff5eb2c-5f30-4835-aa8e-8f854897ca8d"]}],"mendeley":{"formattedCitation":"(Dona et al., 2019)","plainTextFormattedCitation":"(Dona et al., 2019)"},"properties":{"noteIndex":0},"schema":"https://github.com/citation-style-language/schema/raw/master/csl-citation.json"}</w:instrText>
      </w:r>
      <w:r w:rsidR="009F6AE3" w:rsidRPr="009F6AE3">
        <w:rPr>
          <w:rFonts w:ascii="Cambria" w:hAnsi="Cambria"/>
        </w:rPr>
        <w:fldChar w:fldCharType="separate"/>
      </w:r>
      <w:r w:rsidR="009F6AE3" w:rsidRPr="009F6AE3">
        <w:rPr>
          <w:rFonts w:ascii="Cambria" w:hAnsi="Cambria"/>
          <w:noProof/>
        </w:rPr>
        <w:t>(Dona et al., 2019)</w:t>
      </w:r>
      <w:r w:rsidR="009F6AE3" w:rsidRPr="009F6AE3">
        <w:rPr>
          <w:rFonts w:ascii="Cambria" w:hAnsi="Cambria"/>
        </w:rPr>
        <w:fldChar w:fldCharType="end"/>
      </w:r>
      <w:r w:rsidR="009F6AE3" w:rsidRPr="009F6AE3">
        <w:rPr>
          <w:rFonts w:ascii="Cambria" w:hAnsi="Cambria" w:cstheme="majorHAnsi"/>
          <w:lang w:val="id-ID"/>
        </w:rPr>
        <w:t xml:space="preserve"> </w:t>
      </w:r>
      <w:r w:rsidR="007B2D86" w:rsidRPr="007B2D86">
        <w:rPr>
          <w:rFonts w:ascii="Cambria" w:hAnsi="Cambria" w:cstheme="majorHAnsi"/>
          <w:bCs/>
          <w:color w:val="000000" w:themeColor="text1"/>
          <w:lang w:val="id-ID"/>
        </w:rPr>
        <w:t>that increased productivity is influenced by good service quality, which has an impact on user development in the application of information technology.</w:t>
      </w:r>
      <w:r w:rsidR="009F6AE3">
        <w:rPr>
          <w:rFonts w:ascii="Cambria" w:hAnsi="Cambria" w:cstheme="majorHAnsi"/>
          <w:lang w:val="id-ID"/>
        </w:rPr>
        <w:t xml:space="preserve"> </w:t>
      </w:r>
      <w:r w:rsidR="00C20734" w:rsidRPr="00C20734">
        <w:rPr>
          <w:rFonts w:ascii="Cambria" w:hAnsi="Cambria" w:cstheme="majorHAnsi"/>
          <w:bCs/>
          <w:color w:val="000000" w:themeColor="text1"/>
          <w:lang w:val="id-ID"/>
        </w:rPr>
        <w:t xml:space="preserve">The challenges of health development require adequate resource support, policy direction, and appropriate health development strategies. Health policymakers often struggle to make decisions due to the lack of accurate, precise, and timely data and information. Data and information are highly strategic resources in health development management, particularly in the management, decision-making, governance, and accountability processes. Article 168 of Law Number 36 of 2009 concerning Health states that health information is essential for effective and efficient health efforts. This information is provided through a health information system. </w:t>
      </w:r>
      <w:r w:rsidR="002A1B38">
        <w:rPr>
          <w:rFonts w:ascii="Cambria" w:hAnsi="Cambria" w:cstheme="majorHAnsi"/>
          <w:lang w:val="id-ID"/>
        </w:rPr>
        <w:t xml:space="preserve">The advancement of Information and Communication Technology (ICT) creates a medium that is not limited by space and time in transforming information from and to various corners of the world. This offers significant promise for institutions as a solution to realizing </w:t>
      </w:r>
      <w:r w:rsidR="002A1B38" w:rsidRPr="00D230EC">
        <w:rPr>
          <w:rFonts w:ascii="Cambria" w:hAnsi="Cambria" w:cstheme="majorHAnsi"/>
          <w:i/>
          <w:lang w:val="id-ID"/>
        </w:rPr>
        <w:t xml:space="preserve">good governance </w:t>
      </w:r>
      <w:r w:rsidR="002A1B38" w:rsidRPr="00D230EC">
        <w:rPr>
          <w:rFonts w:ascii="Cambria" w:hAnsi="Cambria" w:cstheme="majorHAnsi"/>
          <w:lang w:val="id-ID"/>
        </w:rPr>
        <w:t xml:space="preserve">through the implementation </w:t>
      </w:r>
      <w:r w:rsidR="002A1B38" w:rsidRPr="00D230EC">
        <w:rPr>
          <w:rFonts w:ascii="Cambria" w:hAnsi="Cambria" w:cstheme="majorHAnsi"/>
          <w:i/>
          <w:lang w:val="id-ID"/>
        </w:rPr>
        <w:t xml:space="preserve">of e-government. </w:t>
      </w:r>
      <w:r w:rsidR="002A1B38">
        <w:rPr>
          <w:rFonts w:ascii="Cambria" w:hAnsi="Cambria" w:cstheme="majorHAnsi"/>
          <w:lang w:val="id-ID"/>
        </w:rPr>
        <w:t xml:space="preserve">One of the strategic issues outlined in the Strategic Plan (RENSTRA) of the North Kalimantan Provincial Communication, Informatics, Statistics, and Cryptography Office is the low accessibility and support for telecommunications infrastructure services. Therefore, one of the policy strategies of the North Kalimantan Provincial Communication, Informatics, Statistics, and Cryptography Office in the ICT sector is to create an innovative </w:t>
      </w:r>
      <w:r w:rsidR="002A1B38" w:rsidRPr="00147ED1">
        <w:rPr>
          <w:rFonts w:ascii="Cambria" w:hAnsi="Cambria" w:cstheme="majorHAnsi"/>
          <w:bCs/>
          <w:color w:val="000000" w:themeColor="text1"/>
          <w:lang w:val="id-ID"/>
        </w:rPr>
        <w:t xml:space="preserve">Free Internet Service Program for Communities in Remote Border Areas (ROMANTIS MANTAP CIL) </w:t>
      </w:r>
      <w:r w:rsidR="002A1B38">
        <w:rPr>
          <w:rFonts w:ascii="Cambria" w:hAnsi="Cambria" w:cstheme="majorHAnsi"/>
          <w:lang w:val="id-ID"/>
        </w:rPr>
        <w:t xml:space="preserve">, namely Wifi Kaltara Rumah Kita and VSAT Mangoesky. Provision of internet accessibility services for the public in public spaces, schools, Community Health Centers, Hospitals, and public agencies to remote, border, and remote areas in North Kalimantan Province. </w:t>
      </w:r>
      <w:r w:rsidR="002A1B38" w:rsidRPr="00B64DD0">
        <w:rPr>
          <w:rFonts w:ascii="Cambria" w:hAnsi="Cambria" w:cstheme="majorHAnsi"/>
        </w:rPr>
        <w:fldChar w:fldCharType="begin" w:fldLock="1"/>
      </w:r>
      <w:r w:rsidR="002A1B38">
        <w:rPr>
          <w:rFonts w:ascii="Cambria" w:hAnsi="Cambria" w:cstheme="majorHAnsi"/>
        </w:rPr>
        <w:instrText>ADDIN CSL_CITATION {"citationItems":[{"id":"ITEM-1","itemData":{"author":[{"dropping-particle":"","family":"Rizaldy","given":"Iqbal","non-dropping-particle":"","parse-names":false,"suffix":""},{"dropping-particle":"","family":"Rusdiana","given":"Emmilia","non-dropping-particle":"","parse-names":false,"suffix":""},{"dropping-particle":"","family":"Ahmad","given":"Gelarm Ali","non-dropping-particle":"","parse-names":false,"suffix":""}],"container-title":"JURNAL HUKUM Volume 7 Nomor 1","id":"ITEM-1","issued":{"date-parts":[["2020"]]},"title":"Pengelolaan Keuangan Desa Dalam Mengurangi Tindak Pidana","type":"article-journal","volume":"7"},"uris":["http://www.mendeley.com/documents/?uuid=152ecab5-840c-47c5-a762-4d11ede0be63"]}],"mendeley":{"formattedCitation":"(Rizaldy et al., 2020)","manualFormatting":"(Laporan Index Inovasi Daerah Provinsi Kalimantan Utara, 2022)","plainTextFormattedCitation":"(Rizaldy et al., 2020)","previouslyFormattedCitation":"(Rizaldy et al., 2020)"},"properties":{"noteIndex":0},"schema":"https://github.com/citation-style-language/schema/raw/master/csl-citation.json"}</w:instrText>
      </w:r>
      <w:r w:rsidR="002A1B38" w:rsidRPr="00B64DD0">
        <w:rPr>
          <w:rFonts w:ascii="Cambria" w:hAnsi="Cambria" w:cstheme="majorHAnsi"/>
        </w:rPr>
        <w:fldChar w:fldCharType="separate"/>
      </w:r>
      <w:r w:rsidR="002A1B38" w:rsidRPr="00B64DD0">
        <w:rPr>
          <w:rFonts w:ascii="Cambria" w:hAnsi="Cambria" w:cstheme="majorHAnsi"/>
          <w:noProof/>
        </w:rPr>
        <w:t xml:space="preserve">( </w:t>
      </w:r>
      <w:r w:rsidR="002A1B38" w:rsidRPr="00B64DD0">
        <w:rPr>
          <w:rFonts w:ascii="Cambria" w:hAnsi="Cambria" w:cstheme="majorHAnsi"/>
          <w:noProof/>
          <w:lang w:val="id-ID"/>
        </w:rPr>
        <w:t xml:space="preserve">North Kalimantan Province Regional Innovation Index Report </w:t>
      </w:r>
      <w:r w:rsidR="002A1B38">
        <w:rPr>
          <w:rFonts w:ascii="Cambria" w:hAnsi="Cambria" w:cstheme="majorHAnsi"/>
          <w:noProof/>
        </w:rPr>
        <w:t xml:space="preserve">, 2022) </w:t>
      </w:r>
      <w:r w:rsidR="002A1B38" w:rsidRPr="00B64DD0">
        <w:rPr>
          <w:rFonts w:ascii="Cambria" w:hAnsi="Cambria" w:cstheme="majorHAnsi"/>
        </w:rPr>
        <w:fldChar w:fldCharType="end"/>
      </w:r>
      <w:r w:rsidR="002A1B38">
        <w:rPr>
          <w:rFonts w:ascii="Cambria" w:hAnsi="Cambria" w:cstheme="majorHAnsi"/>
          <w:lang w:val="id-ID"/>
        </w:rPr>
        <w:t>.</w:t>
      </w:r>
    </w:p>
    <w:p w14:paraId="5C724309" w14:textId="674AC74E" w:rsidR="00DC0EBD" w:rsidRPr="002A1B38" w:rsidRDefault="002A1B38" w:rsidP="002A1B38">
      <w:pPr>
        <w:shd w:val="clear" w:color="auto" w:fill="FFFFFF" w:themeFill="background1"/>
        <w:spacing w:after="120" w:line="240" w:lineRule="auto"/>
        <w:ind w:firstLine="720"/>
        <w:jc w:val="both"/>
        <w:rPr>
          <w:rFonts w:ascii="Cambria" w:hAnsi="Cambria" w:cstheme="majorHAnsi"/>
          <w:lang w:val="id-ID"/>
        </w:rPr>
      </w:pPr>
      <w:r>
        <w:rPr>
          <w:rFonts w:ascii="Cambria" w:hAnsi="Cambria" w:cstheme="majorHAnsi"/>
          <w:bCs/>
          <w:color w:val="000000" w:themeColor="text1"/>
          <w:lang w:val="id-ID"/>
        </w:rPr>
        <w:t xml:space="preserve">The current problem is that the health information system is still managed manually, is not integrated, and is not coordinated in a good mechanism. The impact is that the provision of data and information is inaccurate, not timely, and slow. The implication of an unintegrated information system is the difficulty of meeting the need for composite information that must relate two or more databases. This condition also results in a greater administrative burden ratio in health care facilities. This will indirectly impact the performance of public services. Difficulty accessing data in an unintegrated system makes it difficult to manage evidence-based public health programs. Communication with the integrated application at the Data and Information Center is not optimal because it is still in the coordination stage of integration development. In addition, procedures related to one-stop information are not yet available, resulting in data duplication and difficulties in building a health information system in the region that is integrated with the national health information system. The Community Health Center Information System (SIP) is one of the elements of organizational governance assessment in the assessment of community health center </w:t>
      </w:r>
      <w:r>
        <w:rPr>
          <w:rFonts w:ascii="Cambria" w:hAnsi="Cambria" w:cstheme="majorHAnsi"/>
          <w:bCs/>
          <w:color w:val="000000" w:themeColor="text1"/>
          <w:lang w:val="id-ID"/>
        </w:rPr>
        <w:lastRenderedPageBreak/>
        <w:t xml:space="preserve">accreditation standards within the leadership and management cluster of community health centers. Community health centers ensure the availability of data and information through the implementation of the Community Health Center Information System. The Ministry of Health of the Republic of Indonesia together with </w:t>
      </w:r>
      <w:r w:rsidR="00F358B3" w:rsidRPr="00F358B3">
        <w:rPr>
          <w:rFonts w:ascii="Cambria" w:hAnsi="Cambria" w:cstheme="majorHAnsi"/>
          <w:bCs/>
          <w:i/>
          <w:color w:val="000000" w:themeColor="text1"/>
          <w:lang w:val="id-ID"/>
        </w:rPr>
        <w:t xml:space="preserve">the United Nations Development Programme (UNDP) </w:t>
      </w:r>
      <w:r w:rsidR="00F358B3" w:rsidRPr="00F358B3">
        <w:rPr>
          <w:rFonts w:ascii="Cambria" w:hAnsi="Cambria" w:cstheme="majorHAnsi"/>
          <w:bCs/>
          <w:color w:val="000000" w:themeColor="text1"/>
          <w:lang w:val="id-ID"/>
        </w:rPr>
        <w:t xml:space="preserve">launched the blueprint for the 2024 Health Digital Transformation Strategy. This transformation strategy shifts the focus of health services from reporting to officials to serving the community. In order for the health information system to provide reliable data/information, useful for the processes of: management, decision-making, governance and implementation of accountability, a comprehensive Health Information System Ecosystem design was created to optimize the recording and reporting of health data and information at the West Manggarai Regency Health Office called "WEKAR LAWA". Wekar Lawa is an acronym for the Electronic Vehicle for Public Health Across Citizen Users. </w:t>
      </w:r>
      <w:r w:rsidR="000F4BBF" w:rsidRPr="008B2424">
        <w:rPr>
          <w:rFonts w:ascii="Cambria" w:hAnsi="Cambria" w:cstheme="majorHAnsi"/>
        </w:rPr>
        <w:fldChar w:fldCharType="begin" w:fldLock="1"/>
      </w:r>
      <w:r w:rsidR="008B2424" w:rsidRPr="008B2424">
        <w:rPr>
          <w:rFonts w:ascii="Cambria" w:hAnsi="Cambria" w:cstheme="majorHAnsi"/>
        </w:rPr>
        <w:instrText>ADDIN CSL_CITATION {"citationItems":[{"id":"ITEM-1","itemData":{"author":[{"dropping-particle":"","family":"Rizaldy","given":"Iqbal","non-dropping-particle":"","parse-names":false,"suffix":""},{"dropping-particle":"","family":"Rusdiana","given":"Emmilia","non-dropping-particle":"","parse-names":false,"suffix":""},{"dropping-particle":"","family":"Ahmad","given":"Gelarm Ali","non-dropping-particle":"","parse-names":false,"suffix":""}],"container-title":"JURNAL HUKUM Volume 7 Nomor 1","id":"ITEM-1","issued":{"date-parts":[["2020"]]},"title":"Pengelolaan Keuangan Desa Dalam Mengurangi Tindak Pidana","type":"article-journal","volume":"7"},"uris":["http://www.mendeley.com/documents/?uuid=152ecab5-840c-47c5-a762-4d11ede0be63"]}],"mendeley":{"formattedCitation":"(Rizaldy et al., 2020)","manualFormatting":"(Laporan Index Inovasi Daerah Kabupaten Aceh Jaya, 2021)","plainTextFormattedCitation":"(Rizaldy et al., 2020)","previouslyFormattedCitation":"(Rizaldy et al., 2020)"},"properties":{"noteIndex":0},"schema":"https://github.com/citation-style-language/schema/raw/master/csl-citation.json"}</w:instrText>
      </w:r>
      <w:r w:rsidR="000F4BBF" w:rsidRPr="008B2424">
        <w:rPr>
          <w:rFonts w:ascii="Cambria" w:hAnsi="Cambria" w:cstheme="majorHAnsi"/>
        </w:rPr>
        <w:fldChar w:fldCharType="separate"/>
      </w:r>
      <w:r w:rsidR="000F4BBF" w:rsidRPr="008B2424">
        <w:rPr>
          <w:rFonts w:ascii="Cambria" w:hAnsi="Cambria" w:cstheme="majorHAnsi"/>
          <w:noProof/>
        </w:rPr>
        <w:t xml:space="preserve">( </w:t>
      </w:r>
      <w:r w:rsidR="000F4BBF" w:rsidRPr="008B2424">
        <w:rPr>
          <w:rFonts w:ascii="Cambria" w:hAnsi="Cambria" w:cstheme="majorHAnsi"/>
          <w:noProof/>
          <w:lang w:val="id-ID"/>
        </w:rPr>
        <w:t xml:space="preserve">Regional Innovation Index Report of West Manggarai Regency </w:t>
      </w:r>
      <w:r w:rsidR="00111EE1">
        <w:rPr>
          <w:rFonts w:ascii="Cambria" w:hAnsi="Cambria" w:cstheme="majorHAnsi"/>
          <w:noProof/>
        </w:rPr>
        <w:t xml:space="preserve">, 2022) </w:t>
      </w:r>
      <w:r w:rsidR="000F4BBF" w:rsidRPr="008B2424">
        <w:rPr>
          <w:rFonts w:ascii="Cambria" w:hAnsi="Cambria" w:cstheme="majorHAnsi"/>
        </w:rPr>
        <w:fldChar w:fldCharType="end"/>
      </w:r>
      <w:r w:rsidR="000F4BBF">
        <w:rPr>
          <w:rFonts w:ascii="Cambria" w:hAnsi="Cambria" w:cstheme="majorHAnsi"/>
          <w:lang w:val="id-ID"/>
        </w:rPr>
        <w:t>.</w:t>
      </w:r>
    </w:p>
    <w:p w14:paraId="72938D46" w14:textId="2940846A" w:rsidR="00660854" w:rsidRDefault="00D230EC" w:rsidP="003E5BDA">
      <w:pPr>
        <w:shd w:val="clear" w:color="auto" w:fill="FFFFFF" w:themeFill="background1"/>
        <w:spacing w:after="120" w:line="240" w:lineRule="auto"/>
        <w:ind w:firstLine="720"/>
        <w:jc w:val="both"/>
        <w:rPr>
          <w:rFonts w:ascii="Cambria" w:hAnsi="Cambria" w:cstheme="majorHAnsi"/>
          <w:lang w:val="id-ID"/>
        </w:rPr>
      </w:pPr>
      <w:r>
        <w:rPr>
          <w:rFonts w:ascii="Cambria" w:hAnsi="Cambria" w:cstheme="majorHAnsi"/>
          <w:lang w:val="id-ID"/>
        </w:rPr>
        <w:t xml:space="preserve">As for other problems in 2018, </w:t>
      </w:r>
      <w:r w:rsidR="0047550E" w:rsidRPr="0047550E">
        <w:rPr>
          <w:rFonts w:ascii="Cambria" w:hAnsi="Cambria" w:cstheme="majorHAnsi"/>
        </w:rPr>
        <w:t xml:space="preserve">the SALSABILA MERINDU innovation was created (Time for the Elderly to Unite Their Hearts and Enliven Posbindu) </w:t>
      </w:r>
      <w:r w:rsidR="003E5BDA">
        <w:rPr>
          <w:rFonts w:ascii="Cambria" w:hAnsi="Cambria" w:cstheme="majorHAnsi"/>
          <w:lang w:val="id-ID"/>
        </w:rPr>
        <w:t xml:space="preserve">to increase the achievement of the </w:t>
      </w:r>
      <w:r w:rsidR="0047550E" w:rsidRPr="0047550E">
        <w:rPr>
          <w:rFonts w:ascii="Cambria" w:hAnsi="Cambria" w:cstheme="majorHAnsi"/>
        </w:rPr>
        <w:t xml:space="preserve">Non </w:t>
      </w:r>
      <w:r w:rsidR="00CD5151">
        <w:rPr>
          <w:rFonts w:ascii="Cambria" w:hAnsi="Cambria" w:cstheme="majorHAnsi"/>
          <w:lang w:val="id-ID"/>
        </w:rPr>
        <w:t xml:space="preserve">- </w:t>
      </w:r>
      <w:r w:rsidR="0047550E" w:rsidRPr="0047550E">
        <w:rPr>
          <w:rFonts w:ascii="Cambria" w:hAnsi="Cambria" w:cstheme="majorHAnsi"/>
        </w:rPr>
        <w:t xml:space="preserve">Communicable </w:t>
      </w:r>
      <w:r w:rsidR="00CD5151">
        <w:rPr>
          <w:rFonts w:ascii="Cambria" w:hAnsi="Cambria" w:cstheme="majorHAnsi"/>
          <w:lang w:val="id-ID"/>
        </w:rPr>
        <w:t xml:space="preserve">Disease </w:t>
      </w:r>
      <w:r w:rsidR="0047550E" w:rsidRPr="0047550E">
        <w:rPr>
          <w:rFonts w:ascii="Cambria" w:hAnsi="Cambria" w:cstheme="majorHAnsi"/>
        </w:rPr>
        <w:t xml:space="preserve">program </w:t>
      </w:r>
      <w:r w:rsidR="00CD5151">
        <w:rPr>
          <w:rFonts w:ascii="Cambria" w:hAnsi="Cambria" w:cstheme="majorHAnsi"/>
          <w:lang w:val="id-ID"/>
        </w:rPr>
        <w:t>.</w:t>
      </w:r>
      <w:r w:rsidR="00CD5151">
        <w:rPr>
          <w:rFonts w:ascii="Cambria" w:hAnsi="Cambria" w:cstheme="majorHAnsi"/>
        </w:rPr>
        <w:t xml:space="preserve"> </w:t>
      </w:r>
      <w:r w:rsidR="003E5BDA">
        <w:rPr>
          <w:rFonts w:ascii="Cambria" w:hAnsi="Cambria" w:cstheme="majorHAnsi"/>
          <w:lang w:val="id-ID"/>
        </w:rPr>
        <w:t xml:space="preserve">(PTM) </w:t>
      </w:r>
      <w:r w:rsidR="0047550E" w:rsidRPr="0047550E">
        <w:rPr>
          <w:rFonts w:ascii="Cambria" w:hAnsi="Cambria" w:cstheme="majorHAnsi"/>
        </w:rPr>
        <w:t xml:space="preserve">and the Elderly. However, it did not produce results where the program's achievements were still lower than the </w:t>
      </w:r>
      <w:r w:rsidR="003E5BDA">
        <w:rPr>
          <w:rFonts w:ascii="Cambria" w:hAnsi="Cambria" w:cstheme="majorHAnsi"/>
          <w:lang w:val="id-ID"/>
        </w:rPr>
        <w:t xml:space="preserve">Minimum </w:t>
      </w:r>
      <w:r w:rsidR="003E5BDA" w:rsidRPr="0047550E">
        <w:rPr>
          <w:rFonts w:ascii="Cambria" w:hAnsi="Cambria" w:cstheme="majorHAnsi"/>
        </w:rPr>
        <w:t xml:space="preserve">Service Standard </w:t>
      </w:r>
      <w:r w:rsidR="003E5BDA">
        <w:rPr>
          <w:rFonts w:ascii="Cambria" w:hAnsi="Cambria" w:cstheme="majorHAnsi"/>
          <w:lang w:val="id-ID"/>
        </w:rPr>
        <w:t>target .</w:t>
      </w:r>
      <w:r w:rsidR="003E5BDA" w:rsidRPr="0047550E">
        <w:rPr>
          <w:rFonts w:ascii="Cambria" w:hAnsi="Cambria" w:cstheme="majorHAnsi"/>
        </w:rPr>
        <w:t xml:space="preserve"> </w:t>
      </w:r>
      <w:r w:rsidR="003E5BDA">
        <w:rPr>
          <w:rFonts w:ascii="Cambria" w:hAnsi="Cambria" w:cstheme="majorHAnsi"/>
          <w:lang w:val="id-ID"/>
        </w:rPr>
        <w:t xml:space="preserve">(SPM) </w:t>
      </w:r>
      <w:r w:rsidR="0047550E" w:rsidRPr="0047550E">
        <w:rPr>
          <w:rFonts w:ascii="Cambria" w:hAnsi="Cambria" w:cstheme="majorHAnsi"/>
        </w:rPr>
        <w:t>for each program is 100%. The results of data obtained in 2018 from the 3 criteria of Posbindu PTM services, namely screening for productive age (75.50%), standard hypertension health services (86.60%), and health services</w:t>
      </w:r>
      <w:r w:rsidR="003E5BDA">
        <w:rPr>
          <w:rFonts w:ascii="Cambria" w:hAnsi="Cambria" w:cstheme="majorHAnsi"/>
          <w:lang w:val="id-ID"/>
        </w:rPr>
        <w:t xml:space="preserve"> </w:t>
      </w:r>
      <w:r w:rsidR="0047550E" w:rsidRPr="0047550E">
        <w:rPr>
          <w:rFonts w:ascii="Cambria" w:hAnsi="Cambria" w:cstheme="majorHAnsi"/>
        </w:rPr>
        <w:t>Diabetes Mellitus met the standard (103.60%), while the achievement of the Elderly program has two categories: Elderly &lt;60 years old at 32.50%, and elderly &gt;60 years old at 35%. These results indicate that the program achievement is still far from the 100% target.</w:t>
      </w:r>
      <w:r w:rsidR="003E5BDA">
        <w:rPr>
          <w:rFonts w:ascii="Cambria" w:hAnsi="Cambria" w:cstheme="majorHAnsi"/>
          <w:lang w:val="id-ID"/>
        </w:rPr>
        <w:t xml:space="preserve"> </w:t>
      </w:r>
      <w:r w:rsidR="003E5BDA">
        <w:rPr>
          <w:rFonts w:ascii="Cambria" w:hAnsi="Cambria" w:cstheme="majorHAnsi"/>
        </w:rPr>
        <w:t>Then in 2019, a new innovation was created, namely the Posbiduan Langsing which is integrated with the PTM program, the Elderly Program, and the IVA Program. The program achievements are screening for productive age (95.30%), hypertension health services according to standards (85.90%), and Diabetes Mellitus health services according to standards (107.10%), while for the Elderly program achievements, namely the Elderly &lt;60 years old by 70%, and the elderly &gt;60 years old by 88.20%. Then in early 2020, a program evaluation (annual evaluation) was conducted at the January 2020 Lokmin. Programs with less coverage such as Sports Health, IVA and Mobile Health Centers were concluded to be integrated with the Posbiduan Langsing activities. Therefore, the name of the new innovation was created, Posbiduan Langsingku</w:t>
      </w:r>
      <w:r w:rsidR="003E5BDA">
        <w:rPr>
          <w:rFonts w:ascii="Cambria" w:hAnsi="Cambria" w:cstheme="majorHAnsi"/>
          <w:lang w:val="id-ID"/>
        </w:rPr>
        <w:t xml:space="preserve"> </w:t>
      </w:r>
      <w:r w:rsidR="0047550E" w:rsidRPr="0047550E">
        <w:rPr>
          <w:rFonts w:ascii="Cambria" w:hAnsi="Cambria" w:cstheme="majorHAnsi"/>
        </w:rPr>
        <w:t xml:space="preserve">Famous. POSBIDUAN LANGSINGKU KESOHOR is an effort to ensure equitable and accessible health services for communities down to the village/hamlet level by integrating Mobile Health Centers (Puskesmas Keliling), Integrated Development Posts (Pospembinaan Terpadu), and Elderly Posyandu (Posyandu Lansia) facilities with acupressure and sports health. This has an impact on reducing premature mortality due to non-communicable diseases through prevention and treatment, ensuring universal access to health and reproductive services, and access to good basic health services and access to affordable medicines and vaccines for all. Therefore, it aligns with the Health category, in the SDGs, which aims to ensure a healthy life and improve the welfare of all residents of all ages </w:t>
      </w:r>
      <w:r w:rsidR="000F4BBF" w:rsidRPr="00B64DD0">
        <w:rPr>
          <w:rFonts w:ascii="Cambria" w:hAnsi="Cambria" w:cstheme="majorHAnsi"/>
        </w:rPr>
        <w:fldChar w:fldCharType="begin" w:fldLock="1"/>
      </w:r>
      <w:r w:rsidR="00B64DD0" w:rsidRPr="00B64DD0">
        <w:rPr>
          <w:rFonts w:ascii="Cambria" w:hAnsi="Cambria" w:cstheme="majorHAnsi"/>
        </w:rPr>
        <w:instrText>ADDIN CSL_CITATION {"citationItems":[{"id":"ITEM-1","itemData":{"author":[{"dropping-particle":"","family":"Rizaldy","given":"Iqbal","non-dropping-particle":"","parse-names":false,"suffix":""},{"dropping-particle":"","family":"Rusdiana","given":"Emmilia","non-dropping-particle":"","parse-names":false,"suffix":""},{"dropping-particle":"","family":"Ahmad","given":"Gelarm Ali","non-dropping-particle":"","parse-names":false,"suffix":""}],"container-title":"JURNAL HUKUM Volume 7 Nomor 1","id":"ITEM-1","issued":{"date-parts":[["2020"]]},"title":"Pengelolaan Keuangan Desa Dalam Mengurangi Tindak Pidana","type":"article-journal","volume":"7"},"uris":["http://www.mendeley.com/documents/?uuid=152ecab5-840c-47c5-a762-4d11ede0be63"]}],"mendeley":{"formattedCitation":"(Rizaldy et al., 2020)","manualFormatting":"(Laporan Index Inovasi Daerah Kabupaten Kubu Raya, 2020)","plainTextFormattedCitation":"(Rizaldy et al., 2020)","previouslyFormattedCitation":"(Rizaldy et al., 2020)"},"properties":{"noteIndex":0},"schema":"https://github.com/citation-style-language/schema/raw/master/csl-citation.json"}</w:instrText>
      </w:r>
      <w:r w:rsidR="000F4BBF" w:rsidRPr="00B64DD0">
        <w:rPr>
          <w:rFonts w:ascii="Cambria" w:hAnsi="Cambria" w:cstheme="majorHAnsi"/>
        </w:rPr>
        <w:fldChar w:fldCharType="separate"/>
      </w:r>
      <w:r w:rsidR="000F4BBF" w:rsidRPr="00B64DD0">
        <w:rPr>
          <w:rFonts w:ascii="Cambria" w:hAnsi="Cambria" w:cstheme="majorHAnsi"/>
          <w:noProof/>
        </w:rPr>
        <w:t xml:space="preserve">( </w:t>
      </w:r>
      <w:r w:rsidR="000F4BBF" w:rsidRPr="00B64DD0">
        <w:rPr>
          <w:rFonts w:ascii="Cambria" w:hAnsi="Cambria" w:cstheme="majorHAnsi"/>
          <w:noProof/>
          <w:lang w:val="id-ID"/>
        </w:rPr>
        <w:t xml:space="preserve">South Bangka Regency Regional Innovation Index Report </w:t>
      </w:r>
      <w:r w:rsidR="00B140F9">
        <w:rPr>
          <w:rFonts w:ascii="Cambria" w:hAnsi="Cambria" w:cstheme="majorHAnsi"/>
          <w:noProof/>
        </w:rPr>
        <w:t xml:space="preserve">, 2021) </w:t>
      </w:r>
      <w:r w:rsidR="000F4BBF" w:rsidRPr="00B64DD0">
        <w:rPr>
          <w:rFonts w:ascii="Cambria" w:hAnsi="Cambria" w:cstheme="majorHAnsi"/>
        </w:rPr>
        <w:fldChar w:fldCharType="end"/>
      </w:r>
      <w:r w:rsidR="000F4BBF">
        <w:rPr>
          <w:rFonts w:ascii="Cambria" w:hAnsi="Cambria" w:cstheme="majorHAnsi"/>
          <w:lang w:val="id-ID"/>
        </w:rPr>
        <w:t>.</w:t>
      </w:r>
    </w:p>
    <w:p w14:paraId="1C250684" w14:textId="6D9E148A" w:rsidR="007B2D86" w:rsidRPr="00197F55" w:rsidRDefault="005D3C8D" w:rsidP="002271B9">
      <w:pPr>
        <w:shd w:val="clear" w:color="auto" w:fill="FFFFFF" w:themeFill="background1"/>
        <w:spacing w:after="120" w:line="240" w:lineRule="auto"/>
        <w:ind w:firstLine="720"/>
        <w:jc w:val="both"/>
        <w:rPr>
          <w:rFonts w:ascii="Cambria" w:hAnsi="Cambria" w:cstheme="majorHAnsi"/>
          <w:bCs/>
          <w:color w:val="000000" w:themeColor="text1"/>
          <w:lang w:val="id-ID"/>
        </w:rPr>
      </w:pPr>
      <w:r w:rsidRPr="009323C3">
        <w:rPr>
          <w:rFonts w:ascii="Cambria" w:hAnsi="Cambria" w:cstheme="majorHAnsi"/>
          <w:bCs/>
          <w:color w:val="000000" w:themeColor="text1"/>
          <w:lang w:val="id-ID"/>
        </w:rPr>
        <w:t xml:space="preserve">The purpose of this study is </w:t>
      </w:r>
      <w:r w:rsidR="00FB328F" w:rsidRPr="000C553B">
        <w:rPr>
          <w:rFonts w:ascii="Cambria" w:hAnsi="Cambria" w:cstheme="majorHAnsi"/>
          <w:bCs/>
          <w:lang w:val="id-ID"/>
        </w:rPr>
        <w:t xml:space="preserve">to describe the form of efforts of local governments in the equality and affordability of health information services through the Free Internet Service Program for Communities Even in Remote Border Areas (ROMANTIS MANTAP CIL) in North Kalimantan Province, Electronic Vehicles for Community Health Across Citizen Users (WEKAR LAWA) in West Manggarai Regency and Integrated Development Posts and Elderly Posyandu Integrated with Mobile Health Centers, Acupressure and Sports Health (POSBIDUAN LANGSINGKU KESOHOR) in South Bangka Regency. </w:t>
      </w:r>
      <w:r w:rsidR="00CF7AB5" w:rsidRPr="009323C3">
        <w:rPr>
          <w:rFonts w:ascii="Cambria" w:hAnsi="Cambria" w:cstheme="majorHAnsi"/>
          <w:bCs/>
          <w:color w:val="000000" w:themeColor="text1"/>
          <w:lang w:val="id-ID"/>
        </w:rPr>
        <w:t xml:space="preserve">The locus of this research focuses on innovations in providing </w:t>
      </w:r>
      <w:r w:rsidR="00197F55" w:rsidRPr="00D230EC">
        <w:rPr>
          <w:rFonts w:ascii="Cambria" w:hAnsi="Cambria" w:cstheme="majorHAnsi"/>
          <w:lang w:val="id-ID"/>
        </w:rPr>
        <w:t xml:space="preserve">internet accessibility services for the community while in health facilities, </w:t>
      </w:r>
      <w:r w:rsidR="003E5BDA" w:rsidRPr="003E5BDA">
        <w:rPr>
          <w:rFonts w:ascii="Cambria" w:hAnsi="Cambria" w:cstheme="majorHAnsi"/>
          <w:bCs/>
          <w:color w:val="000000" w:themeColor="text1"/>
          <w:lang w:val="id-ID"/>
        </w:rPr>
        <w:t xml:space="preserve">management of health services based on information technology in producing accurate, easily accessible health data and information and increasing the effectiveness and efficiency of the implementation of health service efforts as well as improving </w:t>
      </w:r>
      <w:r w:rsidR="003E5BDA" w:rsidRPr="003E5BDA">
        <w:rPr>
          <w:rFonts w:ascii="Cambria" w:hAnsi="Cambria" w:cstheme="majorHAnsi"/>
          <w:bCs/>
          <w:color w:val="000000" w:themeColor="text1"/>
          <w:lang w:val="id-ID"/>
        </w:rPr>
        <w:lastRenderedPageBreak/>
        <w:t xml:space="preserve">facilities for Mobile Health Centers, Integrated Development Posts and Elderly Posyandu with acupressure and sports health. </w:t>
      </w:r>
      <w:r w:rsidR="00942570" w:rsidRPr="009323C3">
        <w:rPr>
          <w:rFonts w:ascii="Cambria" w:hAnsi="Cambria" w:cstheme="majorHAnsi"/>
          <w:color w:val="000000" w:themeColor="text1"/>
          <w:lang w:val="id-ID"/>
        </w:rPr>
        <w:t xml:space="preserve">So far, there have been quite a lot of studies that review health service management such as research from </w:t>
      </w:r>
      <w:r w:rsidR="002F1C3B" w:rsidRPr="002F1C3B">
        <w:rPr>
          <w:rFonts w:ascii="Cambria" w:hAnsi="Cambria"/>
        </w:rPr>
        <w:fldChar w:fldCharType="begin" w:fldLock="1"/>
      </w:r>
      <w:r w:rsidR="002F1C3B" w:rsidRPr="002F1C3B">
        <w:rPr>
          <w:rFonts w:ascii="Cambria" w:hAnsi="Cambria"/>
        </w:rPr>
        <w:instrText>ADDIN CSL_CITATION {"citationItems":[{"id":"ITEM-1","itemData":{"ISSN":"2337-6007","abstract":"Sidoarjo masih termasuk dalam 5 kota teratas dengan angka kematian ibu tertinggi di Jawa Timur, walaupun sudah ada penurunan kasus kematian tahun 2017 ke tahun 2018 dari 30 menjadi 23 kasus  (Laporan Kesehatan Ibu Provinsi Jawa Timur, 2018). Dinas Kesehatan Sidoarjo melaporkan bahwa 40% kematian ibu disebabkan oleh perdarahan dan 33% oleh pre / eklampsia. Faktor-faktor ini dapat dicegah dengan deteksi dini selama perawatan antenatal dan intrapartum dan rujukan pada waktu yang tepat. Deteksi dini dapat dilakukan dengan berbagai cara, seperti pemanfaatan Aplikasi Si Cantik. Penelitian ini bertujuan untuk menentukan faktor yang berpengaruh pada pemanfaatan aplikasi melalui persepsi dukungan organisasi dan niat perilaku dengan teori TAM. Penelitian ini adalah penelitian observasional dengan pendekatan  cross-sectional . Jumlah subjek penelitian adalah 75 bidan di Puskesmas di Sidoarjo yang dipilih secara acak dengan  simple random sampling . Pengumpulan data dilakukan dengan kuesioner dan dianalisis dengan Regresi. Hasil penelitian ini adalah variabel keyakinan (0.006), inovasi teknologi (0.000) dukungan organisasi (0.000), persepsi kemudahan (0.000) dan persepsi kegunaan (0.000), memiliki pengaruh yang signifikan terhadap niat untuk menggunakan Aplikasi Si Cantik. Kesimpulan dari penelitian ini adalah karakteristik pribadi, persepsi dukungan organisasi, kemudahan dalam menggunakan aplikasi merupakan faktor penentu keberhasilan pemanfaatan Sistem Informasi Cegah Kematian Ibu dan Anak Sidoarjo (Si Cantik).","author":[{"dropping-particle":"","family":"Nisak","given":"Umi Khoirun","non-dropping-particle":"","parse-names":false,"suffix":""},{"dropping-particle":"","family":"Sartika","given":"Septi Budi","non-dropping-particle":"","parse-names":false,"suffix":""},{"dropping-particle":"","family":"Cholifah","given":"Cholifah","non-dropping-particle":"","parse-names":false,"suffix":""}],"container-title":"Jurnal Manajemen Informasi Kesehatan Indonesia (JMIKI)","id":"ITEM-1","issue":"1","issued":{"date-parts":[["2021"]]},"page":"10","title":"Determinan Pemanfaatan Aplikasi Si-Cantik Sebagai Upaya Penurunan Angka Kematian Ibu dan Bayi di Sidoarjo","type":"article-journal","volume":"9"},"uris":["http://www.mendeley.com/documents/?uuid=a79fa2ff-e717-43ba-8c79-4713a99fdcd3"]}],"mendeley":{"formattedCitation":"(Nisak et al., 2021)","plainTextFormattedCitation":"(Nisak et al., 2021)","previouslyFormattedCitation":"(Nisak et al., 2021)"},"properties":{"noteIndex":0},"schema":"https://github.com/citation-style-language/schema/raw/master/csl-citation.json"}</w:instrText>
      </w:r>
      <w:r w:rsidR="002F1C3B" w:rsidRPr="002F1C3B">
        <w:rPr>
          <w:rFonts w:ascii="Cambria" w:hAnsi="Cambria"/>
        </w:rPr>
        <w:fldChar w:fldCharType="separate"/>
      </w:r>
      <w:r w:rsidR="002F1C3B" w:rsidRPr="002F1C3B">
        <w:rPr>
          <w:rFonts w:ascii="Cambria" w:hAnsi="Cambria"/>
          <w:noProof/>
        </w:rPr>
        <w:t>(Nisak et al., 2021)</w:t>
      </w:r>
      <w:r w:rsidR="002F1C3B" w:rsidRPr="002F1C3B">
        <w:rPr>
          <w:rFonts w:ascii="Cambria" w:hAnsi="Cambria"/>
        </w:rPr>
        <w:fldChar w:fldCharType="end"/>
      </w:r>
      <w:r w:rsidR="002F1C3B">
        <w:rPr>
          <w:lang w:val="id-ID"/>
        </w:rPr>
        <w:t xml:space="preserve"> </w:t>
      </w:r>
      <w:r w:rsidR="00705E79">
        <w:rPr>
          <w:rFonts w:ascii="Cambria" w:hAnsi="Cambria"/>
          <w:lang w:val="id-ID"/>
        </w:rPr>
        <w:t xml:space="preserve">on the Determinants of the Utilization of the Si-Cantik Application as an Effort to Reduce Maternal and Infant Mortality Rates in Sidoarjo. One of the health information systems (SIK) being developed at the Sidoarjo District Health Office is the Sidoarjo Prevent Maternal and Child Mortality (Si Cantik) information system as a breakthrough follow-up effort for maternal and child health monitoring (KIA) which aims to reduce the Maternal Mortality Rate (AKI) and Infant Mortality Rate (AKB). The results of the development are in the form of software regarding the collection of data from pregnant women to mothers giving birth based on websites and androids that can be used online for Community Health Centers and Hospitals. The advantage of using the Si Cantik information system is that if there are pregnant women with high risk, they can be immediately identified and given interventions to prevent complications so that the safety of mothers and children becomes the main priority </w:t>
      </w:r>
      <w:r w:rsidR="002F1C3B" w:rsidRPr="00C0111A">
        <w:rPr>
          <w:rFonts w:ascii="Cambria" w:hAnsi="Cambria"/>
        </w:rPr>
        <w:fldChar w:fldCharType="begin" w:fldLock="1"/>
      </w:r>
      <w:r w:rsidR="002F1C3B">
        <w:rPr>
          <w:rFonts w:ascii="Cambria" w:hAnsi="Cambria"/>
        </w:rPr>
        <w:instrText>ADDIN CSL_CITATION {"citationItems":[{"id":"ITEM-1","itemData":{"ISBN":"9786027419414","author":[{"dropping-particle":"","family":"Data","given":"Visualisasi","non-dropping-particle":"","parse-names":false,"suffix":""}],"id":"ITEM-1","issued":{"date-parts":[["2016"]]},"page":"8-16","title":"Pemanfaatan aplikasi statplanets untuk menunjang kegiatan pembelajaran dan visualisasi data statistik berbasis spasial","type":"article-journal"},"uris":["http://www.mendeley.com/documents/?uuid=591cc11d-d1dd-4cb2-9bb4-04b83ea80719"]}],"mendeley":{"formattedCitation":"(Data, 2016)","manualFormatting":"Dinas Kesehatan Kabupaten Sidoarjo 2019)","plainTextFormattedCitation":"(Data, 2016)"},"properties":{"noteIndex":0},"schema":"https://github.com/citation-style-language/schema/raw/master/csl-citation.json"}</w:instrText>
      </w:r>
      <w:r w:rsidR="002F1C3B" w:rsidRPr="00C0111A">
        <w:rPr>
          <w:rFonts w:ascii="Cambria" w:hAnsi="Cambria"/>
        </w:rPr>
        <w:fldChar w:fldCharType="separate"/>
      </w:r>
      <w:r w:rsidR="002F1C3B">
        <w:rPr>
          <w:rFonts w:ascii="Cambria" w:hAnsi="Cambria"/>
          <w:lang w:val="id-ID"/>
        </w:rPr>
        <w:t xml:space="preserve">(Sidoarjo District Health Office 2019 </w:t>
      </w:r>
      <w:r w:rsidR="002F1C3B" w:rsidRPr="00C0111A">
        <w:rPr>
          <w:rFonts w:ascii="Cambria" w:hAnsi="Cambria"/>
          <w:noProof/>
        </w:rPr>
        <w:t xml:space="preserve">) </w:t>
      </w:r>
      <w:r w:rsidR="002F1C3B" w:rsidRPr="00C0111A">
        <w:rPr>
          <w:rFonts w:ascii="Cambria" w:hAnsi="Cambria"/>
        </w:rPr>
        <w:fldChar w:fldCharType="end"/>
      </w:r>
      <w:r w:rsidR="002F1C3B">
        <w:rPr>
          <w:rFonts w:ascii="Cambria" w:hAnsi="Cambria"/>
          <w:lang w:val="id-ID"/>
        </w:rPr>
        <w:t>.</w:t>
      </w:r>
    </w:p>
    <w:p w14:paraId="3C97D50C" w14:textId="4DEEA173" w:rsidR="001076F1" w:rsidRPr="008F6D7D" w:rsidRDefault="00FB7DD7" w:rsidP="008F6D7D">
      <w:pPr>
        <w:shd w:val="clear" w:color="auto" w:fill="FFFFFF" w:themeFill="background1"/>
        <w:spacing w:after="120" w:line="240" w:lineRule="auto"/>
        <w:ind w:firstLine="720"/>
        <w:jc w:val="both"/>
        <w:rPr>
          <w:rFonts w:ascii="Cambria" w:hAnsi="Cambria"/>
          <w:lang w:val="id-ID"/>
        </w:rPr>
      </w:pPr>
      <w:r w:rsidRPr="007B2D86">
        <w:rPr>
          <w:rFonts w:ascii="Cambria" w:hAnsi="Cambria"/>
          <w:lang w:val="id-ID"/>
        </w:rPr>
        <w:t xml:space="preserve">Another study by </w:t>
      </w:r>
      <w:r w:rsidR="007B2D86" w:rsidRPr="007B2D86">
        <w:rPr>
          <w:rFonts w:ascii="Cambria" w:hAnsi="Cambria"/>
        </w:rPr>
        <w:fldChar w:fldCharType="begin" w:fldLock="1"/>
      </w:r>
      <w:r w:rsidR="007B2D86" w:rsidRPr="007B2D86">
        <w:rPr>
          <w:rFonts w:ascii="Cambria" w:hAnsi="Cambria"/>
        </w:rPr>
        <w:instrText>ADDIN CSL_CITATION {"citationItems":[{"id":"ITEM-1","itemData":{"DOI":"10.33023/jpm.v6i2.548","ISSN":"2580-9156","abstract":"Penggunaan internet dan teknologi Informasi di Posyandu Kanthil, Kamboja dan Soka di Desa Tegaltirto belum dimanfaatkan secara maksimal. Hal disebabkan karena pengetahuan dan sarana yang belum mencukupi. Kendala lain yang muncul terkait dengan sistem pencatatan, pelaporan dan pemantauan yang masih manual menjadi salah satu kendala yang dihadapi oleh kader dalam pelaksanaan kegiatan posyandu, karena data yang dapat dipantau hanya terbatas pada saat pelaksanaan posyandu dan data tersebut tidak lengkap. Pembuatan website Sistem Informasi Pelayanan Posyandu (SIPANDU) dilakukan dengan tujuan sebagai sarana untuk mempermudah pelaporan dan pemantauan bagi kader terkait pelayanan posyandu. Metode yang digunakan yaitu dengan memberikan edukai melalui pelatihan pengoperasian perangkat lunak dan perangkat keras. Evaluasi penggunaan perangkat lunak “Website SIPANDU” dilakukan setelah pelatihan selesai. Hasil yang didapatkan yaitu kader mampu mengoperasikan website SIPANDU dan 100% memiliki sikap yang positive dalam menerima inovasi untuk sistem pencatatan dan pelaporan berbasis website.","author":[{"dropping-particle":"","family":"Indrayani","given":"Novi","non-dropping-particle":"","parse-names":false,"suffix":""}],"container-title":"Jurnal Pengabdian Masyarakat Kesehatan","id":"ITEM-1","issue":"2","issued":{"date-parts":[["2020"]]},"page":"80-87","title":"Pemberdayaan Kader Posyandu Dalam Pencatatan Dan Pelaporan Berbasis Website Di Posyandu Desa Tegaltirto","type":"article-journal","volume":"6"},"uris":["http://www.mendeley.com/documents/?uuid=f130a674-ee90-4b78-af36-acede2fa8aae"]}],"mendeley":{"formattedCitation":"(Indrayani, 2020)","plainTextFormattedCitation":"(Indrayani, 2020)"},"properties":{"noteIndex":0},"schema":"https://github.com/citation-style-language/schema/raw/master/csl-citation.json"}</w:instrText>
      </w:r>
      <w:r w:rsidR="007B2D86" w:rsidRPr="007B2D86">
        <w:rPr>
          <w:rFonts w:ascii="Cambria" w:hAnsi="Cambria"/>
        </w:rPr>
        <w:fldChar w:fldCharType="separate"/>
      </w:r>
      <w:r w:rsidR="007B2D86" w:rsidRPr="007B2D86">
        <w:rPr>
          <w:rFonts w:ascii="Cambria" w:hAnsi="Cambria"/>
          <w:noProof/>
        </w:rPr>
        <w:t xml:space="preserve">(Indrayani, 2020) </w:t>
      </w:r>
      <w:r w:rsidR="007B2D86" w:rsidRPr="007B2D86">
        <w:rPr>
          <w:rFonts w:ascii="Cambria" w:hAnsi="Cambria"/>
        </w:rPr>
        <w:fldChar w:fldCharType="end"/>
      </w:r>
      <w:r w:rsidR="007B2D86" w:rsidRPr="007B2D86">
        <w:rPr>
          <w:rFonts w:ascii="Cambria" w:hAnsi="Cambria"/>
          <w:lang w:val="id-ID"/>
        </w:rPr>
        <w:t xml:space="preserve">on Empowering Posyandu Cadres in Website-Based Recording and Reporting at the Tegaltirto Village Posyandu. Recording and reporting have shifted from manual to online. The SIPANDU application has been implemented by Posyandu Soka, Kamboja and Kanthil on Posyandu opening days. Mothers of toddlers have received socialization from cadres regarding the use of the Android-based SIPANDU application on mobile phones. Mothers can monitor their respective babies' development via cellphones that can be accessed anytime and anywhere. The services provided are faster. Cadres no longer feel worried if their records are misplaced or lost. Reporting to the community health center is easier because when cadres input the examination results, they can immediately be accessed by the community health center and the mother of the toddler. </w:t>
      </w:r>
      <w:r w:rsidR="00E717B0">
        <w:rPr>
          <w:rFonts w:ascii="Cambria" w:hAnsi="Cambria" w:cstheme="majorHAnsi"/>
          <w:color w:val="000000" w:themeColor="text1"/>
          <w:lang w:val="id-ID"/>
        </w:rPr>
        <w:t xml:space="preserve">However, several innovative studies, such as the use of the Sidoarjo Prevent Maternal and Child Mortality (Si Cantik) information system, emphasize preventive health services, namely follow-up monitoring of maternal and child health (KIA) which aims to reduce the Maternal Mortality Rate (MMR) and Infant Mortality Rate (IMR). Then, the SIPANDU application emphasizes a facility to facilitate reporting and monitoring for cadres related to integrated health service posts (Posyandu). </w:t>
      </w:r>
      <w:r w:rsidR="007B2D86">
        <w:rPr>
          <w:rFonts w:ascii="Cambria" w:hAnsi="Cambria"/>
          <w:lang w:val="id-ID"/>
        </w:rPr>
        <w:t xml:space="preserve">Meanwhile, this study discusses </w:t>
      </w:r>
      <w:r w:rsidR="008F6D7D" w:rsidRPr="008B7D38">
        <w:rPr>
          <w:rFonts w:ascii="Cambria" w:hAnsi="Cambria" w:cstheme="majorHAnsi"/>
          <w:bCs/>
          <w:color w:val="000000" w:themeColor="text1"/>
          <w:lang w:val="id-ID"/>
        </w:rPr>
        <w:t xml:space="preserve">improving the overall management of health services or curative. </w:t>
      </w:r>
      <w:r w:rsidR="003D1B0F" w:rsidRPr="009323C3">
        <w:rPr>
          <w:rFonts w:ascii="Cambria" w:hAnsi="Cambria" w:cstheme="majorHAnsi"/>
          <w:color w:val="000000" w:themeColor="text1"/>
          <w:lang w:val="id-ID"/>
        </w:rPr>
        <w:t xml:space="preserve">This research is also considered important and relevant because it examines the condition of </w:t>
      </w:r>
      <w:r w:rsidR="008F6D7D">
        <w:rPr>
          <w:rFonts w:ascii="Cambria" w:hAnsi="Cambria" w:cstheme="majorHAnsi"/>
          <w:bCs/>
          <w:color w:val="000000" w:themeColor="text1"/>
          <w:lang w:val="id-ID"/>
        </w:rPr>
        <w:t xml:space="preserve">health service management in the </w:t>
      </w:r>
      <w:r w:rsidR="0092249F">
        <w:rPr>
          <w:rFonts w:ascii="Cambria" w:hAnsi="Cambria" w:cstheme="majorHAnsi"/>
          <w:bCs/>
          <w:color w:val="000000" w:themeColor="text1"/>
          <w:lang w:val="id-ID"/>
        </w:rPr>
        <w:t>North Kalimantan Province, West Manggarai Regency, and South Bangka Regency.</w:t>
      </w:r>
    </w:p>
    <w:p w14:paraId="6E97426B" w14:textId="0B3B6DD4" w:rsidR="00842007" w:rsidRPr="00842007" w:rsidRDefault="00EF652D" w:rsidP="00842007">
      <w:pPr>
        <w:spacing w:line="240" w:lineRule="auto"/>
        <w:jc w:val="both"/>
        <w:rPr>
          <w:rFonts w:ascii="Cambria" w:hAnsi="Cambria" w:cstheme="majorHAnsi"/>
          <w:b/>
          <w:lang w:val="id-ID"/>
        </w:rPr>
      </w:pPr>
      <w:r>
        <w:rPr>
          <w:rFonts w:ascii="Cambria" w:hAnsi="Cambria" w:cstheme="majorHAnsi"/>
          <w:b/>
        </w:rPr>
        <w:t xml:space="preserve">II. </w:t>
      </w:r>
      <w:r w:rsidR="00AC1A80" w:rsidRPr="009323C3">
        <w:rPr>
          <w:rFonts w:ascii="Cambria" w:hAnsi="Cambria" w:cstheme="majorHAnsi"/>
          <w:b/>
          <w:lang w:val="id-ID"/>
        </w:rPr>
        <w:t>METHOD</w:t>
      </w:r>
    </w:p>
    <w:p w14:paraId="3A9CAB9B" w14:textId="14A437E4" w:rsidR="002A1D2C" w:rsidRPr="00B227DA" w:rsidRDefault="00842007" w:rsidP="005B44F6">
      <w:pPr>
        <w:pStyle w:val="ListParagraph"/>
        <w:spacing w:line="240" w:lineRule="auto"/>
        <w:ind w:left="0" w:firstLine="720"/>
        <w:jc w:val="both"/>
        <w:rPr>
          <w:rFonts w:ascii="Cambria" w:hAnsi="Cambria" w:cstheme="majorHAnsi"/>
          <w:lang w:val="id-ID"/>
        </w:rPr>
      </w:pPr>
      <w:r w:rsidRPr="000C553B">
        <w:rPr>
          <w:rFonts w:ascii="Cambria" w:eastAsia="Arial" w:hAnsi="Cambria" w:cstheme="majorHAnsi"/>
          <w:bCs/>
          <w:iCs/>
          <w:color w:val="000000" w:themeColor="text1"/>
          <w:lang w:val="id-ID"/>
        </w:rPr>
        <w:t xml:space="preserve">This study uses a qualitative research approach. Data collection was carried out using a </w:t>
      </w:r>
      <w:r w:rsidRPr="000C553B">
        <w:rPr>
          <w:rFonts w:ascii="Cambria" w:eastAsia="Arial" w:hAnsi="Cambria" w:cstheme="majorHAnsi"/>
          <w:bCs/>
          <w:i/>
          <w:iCs/>
          <w:color w:val="000000" w:themeColor="text1"/>
          <w:lang w:val="id-ID"/>
        </w:rPr>
        <w:t xml:space="preserve">literature review technique </w:t>
      </w:r>
      <w:r w:rsidRPr="000C553B">
        <w:rPr>
          <w:rFonts w:ascii="Cambria" w:eastAsia="Arial" w:hAnsi="Cambria" w:cstheme="majorHAnsi"/>
          <w:bCs/>
          <w:iCs/>
          <w:color w:val="000000" w:themeColor="text1"/>
          <w:lang w:val="id-ID"/>
        </w:rPr>
        <w:t xml:space="preserve">. </w:t>
      </w:r>
      <w:r w:rsidRPr="000C553B">
        <w:rPr>
          <w:rFonts w:ascii="Cambria" w:eastAsia="Times New Roman" w:hAnsi="Cambria" w:cstheme="majorHAnsi"/>
        </w:rPr>
        <w:t>According to</w:t>
      </w:r>
      <w:sdt>
        <w:sdtPr>
          <w:rPr>
            <w:rFonts w:ascii="Cambria" w:hAnsi="Cambria"/>
            <w:color w:val="000000"/>
          </w:rPr>
          <w:tag w:val="MENDELEY_CITATION_v3_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"/>
          <w:id w:val="2008546307"/>
          <w:placeholder>
            <w:docPart w:val="ABC36608D2C1457DACCDADA6FBE41276"/>
          </w:placeholder>
        </w:sdtPr>
        <w:sdtContent>
          <w:r w:rsidRPr="000C553B">
            <w:rPr>
              <w:rFonts w:ascii="Cambria" w:eastAsia="Times New Roman" w:hAnsi="Cambria"/>
            </w:rPr>
            <w:t>(Efron &amp; Ravid, 2018)</w:t>
          </w:r>
        </w:sdtContent>
      </w:sdt>
      <w:r w:rsidRPr="000C553B">
        <w:rPr>
          <w:rFonts w:ascii="Cambria" w:hAnsi="Cambria"/>
          <w:color w:val="000000"/>
          <w:lang w:val="id-ID"/>
        </w:rPr>
        <w:t xml:space="preserve">  </w:t>
      </w:r>
      <w:r w:rsidRPr="000C553B">
        <w:rPr>
          <w:rFonts w:ascii="Cambria" w:hAnsi="Cambria" w:cstheme="majorHAnsi"/>
          <w:i/>
        </w:rPr>
        <w:t xml:space="preserve">Literature </w:t>
      </w:r>
      <w:r w:rsidRPr="000C553B">
        <w:rPr>
          <w:rFonts w:ascii="Cambria" w:eastAsia="Times New Roman" w:hAnsi="Cambria" w:cstheme="majorHAnsi"/>
          <w:i/>
        </w:rPr>
        <w:t xml:space="preserve">review </w:t>
      </w:r>
      <w:r w:rsidRPr="000C553B">
        <w:rPr>
          <w:rFonts w:ascii="Cambria" w:eastAsia="Times New Roman" w:hAnsi="Cambria" w:cstheme="majorHAnsi"/>
        </w:rPr>
        <w:t xml:space="preserve">is a systematic examination of critical scientific literature in analyzing, evaluating, and synthesizing research findings, theories, and practices. Literature review will provide an overview of the development of a particular topic. </w:t>
      </w:r>
      <w:r w:rsidRPr="00B9283A">
        <w:rPr>
          <w:rFonts w:ascii="Cambria" w:hAnsi="Cambria" w:cstheme="majorHAnsi"/>
          <w:lang w:val="id-ID"/>
        </w:rPr>
        <w:t xml:space="preserve">The preparation of scientific literature involves several stages of the process including finding relevant literature, evaluating literature review sources, identifying themes, gaps between theory and field conditions if any, creating an outline structure and compiling a literature review review. </w:t>
      </w:r>
      <w:r w:rsidRPr="000C553B">
        <w:rPr>
          <w:rStyle w:val="FootnoteReference"/>
          <w:rFonts w:ascii="Cambria" w:hAnsi="Cambria" w:cstheme="majorHAnsi"/>
        </w:rPr>
        <w:fldChar w:fldCharType="begin" w:fldLock="1"/>
      </w:r>
      <w:r w:rsidRPr="000C553B">
        <w:rPr>
          <w:rFonts w:ascii="Cambria" w:hAnsi="Cambria" w:cstheme="majorHAnsi"/>
        </w:rPr>
        <w:instrText>ADDIN CSL_CITATION {"citationItems":[{"id":"ITEM-1","itemData":{"author":[{"dropping-particle":"","family":"Keperawatan","given":"Program Studi","non-dropping-particle":"","parse-names":false,"suffix":""},{"dropping-particle":"","family":"Dian","given":"Akademi Keperawatan","non-dropping-particle":"","parse-names":false,"suffix":""},{"dropping-particle":"","family":"Studi","given":"Program","non-dropping-particle":"","parse-names":false,"suffix":""},{"dropping-particle":"","family":"Keperawatan","given":"Ilmu","non-dropping-particle":"","parse-names":false,"suffix":""},{"dropping-particle":"","family":"Keperawatan","given":"Program Studi","non-dropping-particle":"","parse-names":false,"suffix":""}],"id":"ITEM-1","issued":{"date-parts":[["2019"]]},"title":"© 2019 Jurnal Keperawatan","type":"article-journal"},"uris":["http://www.mendeley.com/documents/?uuid=d1a8fe0e-c654-489e-9520-b62ccee0d625"]}],"mendeley":{"formattedCitation":"(Keperawatan et al., 2019)","manualFormatting":"(Cahyono et al., 2019)","plainTextFormattedCitation":"(Keperawatan et al., 2019)","previouslyFormattedCitation":"(Keperawatan et al., 2019)"},"properties":{"noteIndex":0},"schema":"https://github.com/citation-style-language/schema/raw/master/csl-citation.json"}</w:instrText>
      </w:r>
      <w:r w:rsidRPr="000C553B">
        <w:rPr>
          <w:rStyle w:val="FootnoteReference"/>
          <w:rFonts w:ascii="Cambria" w:hAnsi="Cambria" w:cstheme="majorHAnsi"/>
        </w:rPr>
        <w:fldChar w:fldCharType="separate"/>
      </w:r>
      <w:r w:rsidRPr="000C553B">
        <w:rPr>
          <w:rFonts w:ascii="Cambria" w:hAnsi="Cambria" w:cstheme="majorHAnsi"/>
          <w:noProof/>
        </w:rPr>
        <w:t xml:space="preserve">(Cahyono et al., 2019) </w:t>
      </w:r>
      <w:r w:rsidRPr="000C553B">
        <w:rPr>
          <w:rStyle w:val="FootnoteReference"/>
          <w:rFonts w:ascii="Cambria" w:hAnsi="Cambria" w:cstheme="majorHAnsi"/>
        </w:rPr>
        <w:fldChar w:fldCharType="end"/>
      </w:r>
      <w:r w:rsidRPr="000C553B">
        <w:rPr>
          <w:rFonts w:ascii="Cambria" w:hAnsi="Cambria" w:cstheme="majorHAnsi"/>
          <w:lang w:val="id-ID"/>
        </w:rPr>
        <w:t xml:space="preserve">. </w:t>
      </w:r>
      <w:r w:rsidR="00193D53" w:rsidRPr="009323C3">
        <w:rPr>
          <w:rFonts w:ascii="Cambria" w:hAnsi="Cambria" w:cstheme="majorHAnsi"/>
        </w:rPr>
        <w:t xml:space="preserve">This research was conducted by </w:t>
      </w:r>
      <w:r w:rsidR="00A318DD" w:rsidRPr="009323C3">
        <w:rPr>
          <w:rFonts w:ascii="Cambria" w:hAnsi="Cambria" w:cstheme="majorHAnsi"/>
          <w:lang w:val="id-ID"/>
        </w:rPr>
        <w:t xml:space="preserve">presenting the innovation of the Free Internet Service Program for Communities to Remote Border Inland Areas (ROMANTIS MANTAP CIL) in North Kalimantan Province, Electronic Vehicles for Community Health Across Citizen Users (WEKAR LAWA) in West Manggarai Regency and Integrated Development Posts and Integrated Elderly Posyandu with Mobile Health Centers, Acupressure and Sports Health (POSBIDUAN LANGSINGKU KESOHOR) in South Bangka Regency. </w:t>
      </w:r>
      <w:r w:rsidRPr="00842007">
        <w:rPr>
          <w:rFonts w:ascii="Cambria" w:hAnsi="Cambria" w:cstheme="majorHAnsi"/>
          <w:bCs/>
          <w:color w:val="000000" w:themeColor="text1"/>
          <w:lang w:val="id-ID"/>
        </w:rPr>
        <w:t xml:space="preserve">This research was systematically compiled. Data collection was also conducted through searching various sources, which were then processed and described in narrative form according to data requirements. The data used came from </w:t>
      </w:r>
      <w:r w:rsidRPr="00842007">
        <w:rPr>
          <w:rFonts w:ascii="Cambria" w:hAnsi="Cambria" w:cstheme="majorHAnsi"/>
          <w:bCs/>
          <w:color w:val="000000" w:themeColor="text1"/>
          <w:lang w:val="id-ID"/>
        </w:rPr>
        <w:lastRenderedPageBreak/>
        <w:t xml:space="preserve">reports, journals, books, scientific articles, and </w:t>
      </w:r>
      <w:r w:rsidRPr="00DF7EBD">
        <w:rPr>
          <w:rFonts w:ascii="Cambria" w:hAnsi="Cambria" w:cstheme="majorHAnsi"/>
          <w:bCs/>
          <w:i/>
          <w:color w:val="000000" w:themeColor="text1"/>
          <w:lang w:val="id-ID"/>
        </w:rPr>
        <w:t xml:space="preserve">literature reviews </w:t>
      </w:r>
      <w:r w:rsidRPr="00842007">
        <w:rPr>
          <w:rFonts w:ascii="Cambria" w:hAnsi="Cambria" w:cstheme="majorHAnsi"/>
          <w:bCs/>
          <w:color w:val="000000" w:themeColor="text1"/>
          <w:lang w:val="id-ID"/>
        </w:rPr>
        <w:t>containing the concepts being studied.</w:t>
      </w:r>
    </w:p>
    <w:p w14:paraId="04CD7F9B" w14:textId="16C8F100" w:rsidR="000A55F1" w:rsidRDefault="00EF652D" w:rsidP="00EB7D41">
      <w:pPr>
        <w:spacing w:after="120" w:line="240" w:lineRule="auto"/>
        <w:jc w:val="both"/>
        <w:rPr>
          <w:rFonts w:ascii="Cambria" w:hAnsi="Cambria" w:cstheme="majorHAnsi"/>
          <w:b/>
        </w:rPr>
      </w:pPr>
      <w:r>
        <w:rPr>
          <w:rFonts w:ascii="Cambria" w:hAnsi="Cambria" w:cstheme="majorHAnsi"/>
          <w:b/>
          <w:lang w:val="id-ID"/>
        </w:rPr>
        <w:t xml:space="preserve">III. </w:t>
      </w:r>
      <w:r w:rsidR="00FB2BD7" w:rsidRPr="009323C3">
        <w:rPr>
          <w:rFonts w:ascii="Cambria" w:hAnsi="Cambria" w:cstheme="majorHAnsi"/>
          <w:b/>
        </w:rPr>
        <w:t>RESULTS AND DISCUSSION</w:t>
      </w:r>
    </w:p>
    <w:p w14:paraId="3D1AD5A7" w14:textId="21B17F5F" w:rsidR="005F0E1C" w:rsidRPr="0014106C" w:rsidRDefault="005F0E1C" w:rsidP="00EB7D41">
      <w:pPr>
        <w:pStyle w:val="ListParagraph"/>
        <w:numPr>
          <w:ilvl w:val="0"/>
          <w:numId w:val="1"/>
        </w:numPr>
        <w:shd w:val="clear" w:color="auto" w:fill="FFFFFF" w:themeFill="background1"/>
        <w:spacing w:after="120" w:line="240" w:lineRule="auto"/>
        <w:ind w:left="357" w:hanging="357"/>
        <w:contextualSpacing w:val="0"/>
        <w:jc w:val="both"/>
        <w:rPr>
          <w:rFonts w:ascii="Cambria" w:hAnsi="Cambria" w:cstheme="majorHAnsi"/>
          <w:b/>
          <w:lang w:val="id-ID"/>
        </w:rPr>
      </w:pPr>
      <w:r>
        <w:rPr>
          <w:rFonts w:ascii="Cambria" w:hAnsi="Cambria" w:cstheme="majorHAnsi"/>
          <w:b/>
          <w:lang w:val="id-ID"/>
        </w:rPr>
        <w:t>Government Policy Contribution</w:t>
      </w:r>
    </w:p>
    <w:p w14:paraId="4B68D78B" w14:textId="77777777" w:rsidR="0051102C" w:rsidRDefault="001B32D6" w:rsidP="00EB7D41">
      <w:pPr>
        <w:pStyle w:val="ListParagraph"/>
        <w:shd w:val="clear" w:color="auto" w:fill="FFFFFF" w:themeFill="background1"/>
        <w:spacing w:after="120" w:line="240" w:lineRule="auto"/>
        <w:ind w:left="0" w:firstLine="720"/>
        <w:contextualSpacing w:val="0"/>
        <w:jc w:val="both"/>
        <w:rPr>
          <w:rFonts w:ascii="Cambria" w:hAnsi="Cambria"/>
          <w:lang w:val="id-ID"/>
        </w:rPr>
      </w:pPr>
      <w:r>
        <w:rPr>
          <w:rFonts w:ascii="Cambria" w:hAnsi="Cambria"/>
          <w:lang w:val="id-ID"/>
        </w:rPr>
        <w:t xml:space="preserve">The increasingly rapid development of technological aspects presents its own challenges and simultaneously addresses the challenges of the Industrial Revolution 4.0 for the government in running its country. The government must provide adequate infrastructure, available resources, and quality facilities and infrastructure to improve public services. This also requires the central and regional governments to immediately implement innovation in various types of public services. Innovation in public services should be easier, more transparent, and faster to meet service standards. Public service is one of the essential elements of the state in realizing its mission. Public service also symbolizes a meaningful element of the regime because it covers all aspects of life and is extensive. On the other hand, the current government bureaucracy is no longer a leader but rather a servant of the people. Because one of the government's primary missions is to function public services, the government is obliged to provide the goods and services needed by the community </w:t>
      </w:r>
      <w:r w:rsidR="00DD5938" w:rsidRPr="00DD5938">
        <w:rPr>
          <w:rFonts w:ascii="Cambria" w:hAnsi="Cambria"/>
        </w:rPr>
        <w:fldChar w:fldCharType="begin" w:fldLock="1"/>
      </w:r>
      <w:r w:rsidR="00DD5938">
        <w:rPr>
          <w:rFonts w:ascii="Cambria" w:hAnsi="Cambria"/>
        </w:rPr>
        <w:instrText>ADDIN CSL_CITATION {"citationItems":[{"id":"ITEM-1","itemData":{"author":[{"dropping-particle":"","family":"Febrianti &amp; Fanida","given":"","non-dropping-particle":"","parse-names":false,"suffix":""}],"id":"ITEM-1","issue":"106","issued":{"date-parts":[["2019"]]},"title":"INOVASI PELAYANAN PAJAK DAERAH MELALUI APLIKASI SISTEM INFORMASI DAN PELAYANAN PAJAK DAERAH TERPADU BERBASIS NIK ( SIPANDAUNIK ) Sintya Dea Febrianti Eva Hany Fanida","type":"article-journal"},"uris":["http://www.mendeley.com/documents/?uuid=133dab2a-1c79-4d80-97ee-f514f88f6a3a"]}],"mendeley":{"formattedCitation":"(Febrianti &amp; Fanida, 2019)","manualFormatting":" (Warsono et al., 2018)","plainTextFormattedCitation":"(Febrianti &amp; Fanida, 2019)","previouslyFormattedCitation":"(Febrianti &amp; Fanida, 2019)"},"properties":{"noteIndex":0},"schema":"https://github.com/citation-style-language/schema/raw/master/csl-citation.json"}</w:instrText>
      </w:r>
      <w:r w:rsidR="00DD5938" w:rsidRPr="00DD5938">
        <w:rPr>
          <w:rFonts w:ascii="Cambria" w:hAnsi="Cambria"/>
        </w:rPr>
        <w:fldChar w:fldCharType="separate"/>
      </w:r>
      <w:r w:rsidR="00DD5938" w:rsidRPr="00DD5938">
        <w:rPr>
          <w:rFonts w:ascii="Cambria" w:hAnsi="Cambria"/>
          <w:lang w:val="id-ID"/>
        </w:rPr>
        <w:t xml:space="preserve">(Warsono et al., 2018 </w:t>
      </w:r>
      <w:r w:rsidR="00DD5938" w:rsidRPr="00DD5938">
        <w:rPr>
          <w:rFonts w:ascii="Cambria" w:hAnsi="Cambria"/>
          <w:noProof/>
        </w:rPr>
        <w:t xml:space="preserve">) </w:t>
      </w:r>
      <w:r w:rsidR="00DD5938" w:rsidRPr="00DD5938">
        <w:rPr>
          <w:rFonts w:ascii="Cambria" w:hAnsi="Cambria"/>
        </w:rPr>
        <w:fldChar w:fldCharType="end"/>
      </w:r>
      <w:r w:rsidR="004A6B05">
        <w:rPr>
          <w:rFonts w:ascii="Cambria" w:hAnsi="Cambria"/>
          <w:lang w:val="id-ID"/>
        </w:rPr>
        <w:t>.</w:t>
      </w:r>
    </w:p>
    <w:p w14:paraId="7D74A00C" w14:textId="77777777" w:rsidR="0051102C" w:rsidRDefault="0051102C" w:rsidP="0051102C">
      <w:pPr>
        <w:pStyle w:val="ListParagraph"/>
        <w:shd w:val="clear" w:color="auto" w:fill="FFFFFF" w:themeFill="background1"/>
        <w:spacing w:after="120" w:line="240" w:lineRule="auto"/>
        <w:ind w:left="0" w:firstLine="720"/>
        <w:contextualSpacing w:val="0"/>
        <w:jc w:val="both"/>
        <w:rPr>
          <w:rFonts w:ascii="Cambria" w:hAnsi="Cambria"/>
          <w:lang w:val="id-ID"/>
        </w:rPr>
      </w:pPr>
      <w:r>
        <w:rPr>
          <w:rFonts w:ascii="Cambria" w:hAnsi="Cambria"/>
          <w:lang w:val="id-ID"/>
        </w:rPr>
        <w:t>The implementation of Law Number 23 of 2014 concerning Regional Government which regulates that the transfer of regional financial resources in the form of regional taxes and regional levies as well as in the form of balancing funds causes fundamental changes in the regulation of the relationship between the Central Government and Regional Governments which are the consequences of the transfer of government affairs to regions which are organized based on the principle of autonomy. To carry out regional government affairs that are under its authority, regions must have financial resources so that the region is able to provide services and welfare to the people in its region. Health is a human right and one of the elements of welfare that must be realized in accordance with the ideals of the Indonesian nation as referred to in Pancasila and the 1945 Constitution of the Republic of Indonesia. Every activity in an effort to maintain and improve the highest level of public health is carried out based on the principles of non-discrimination, participatory, and sustainable in the context of the formation of Indonesian human resources and increasing the resilience and competitiveness of the nation for national development.</w:t>
      </w:r>
    </w:p>
    <w:p w14:paraId="3C95F271" w14:textId="1AB7BA06" w:rsidR="002C41B8" w:rsidRDefault="0051102C" w:rsidP="0051102C">
      <w:pPr>
        <w:pStyle w:val="ListParagraph"/>
        <w:shd w:val="clear" w:color="auto" w:fill="FFFFFF" w:themeFill="background1"/>
        <w:spacing w:after="120" w:line="240" w:lineRule="auto"/>
        <w:ind w:left="0" w:firstLine="720"/>
        <w:contextualSpacing w:val="0"/>
        <w:jc w:val="both"/>
        <w:rPr>
          <w:rFonts w:ascii="Cambria" w:hAnsi="Cambria"/>
          <w:lang w:val="id-ID"/>
        </w:rPr>
      </w:pPr>
      <w:r w:rsidRPr="0051102C">
        <w:rPr>
          <w:rFonts w:ascii="Cambria" w:hAnsi="Cambria"/>
          <w:lang w:val="id-ID"/>
        </w:rPr>
        <w:t xml:space="preserve">According to the Law of the Republic of Indonesia Number 19 of 2016 concerning Amendments to Law Number 11 of 2008 concerning Electronic Information and Transactions, Information Technology is a technique for collecting, preparing, storing, processing, announcing, analyzing, and/or disseminating information. Electronic Systems are a series of electronic devices and procedures that function to prepare, collect, process, analyze, store, display, announce, send, and/or disseminate Electronic Information. According to </w:t>
      </w:r>
      <w:r w:rsidR="0014106C" w:rsidRPr="0014106C">
        <w:rPr>
          <w:rFonts w:ascii="Cambria" w:hAnsi="Cambria"/>
        </w:rPr>
        <w:t xml:space="preserve">the Law of the Republic of Indonesia Number 36 of 2009 concerning Health, </w:t>
      </w:r>
      <w:r w:rsidR="0014106C">
        <w:rPr>
          <w:rFonts w:ascii="Cambria" w:hAnsi="Cambria"/>
          <w:lang w:val="id-ID"/>
        </w:rPr>
        <w:t>Article 1 explains that Resources in the health sector are all forms of funds, personnel, health supplies, pharmaceutical preparations and medical devices as well as health service facilities and technology used to organize health efforts carried out by the government, regional governments, and the community. Health service facilities are tools and/or places used to organize health service efforts, both promotive, preventive, curative and rehabilitative carried out by the Government, regional governments, and/or the community. In this case, the use of the Free Internet Service Program innovation for Communities Even in Remote Border Areas (ROMANTIS MANTAP CIL), Electronic Facilities for Community Health Across User Citizens (WEKAR LAWA) and Integrated Development Posts and Integrated Elderly Posyandu with Mobile Health Centers, Acupressure and Sports Health (POSBIDUAN LANGSINGKU KESOHOR) are systems in electronic-based health services.</w:t>
      </w:r>
    </w:p>
    <w:p w14:paraId="0EFD99E9" w14:textId="77777777" w:rsidR="00052985" w:rsidRDefault="00052985" w:rsidP="0051102C">
      <w:pPr>
        <w:pStyle w:val="ListParagraph"/>
        <w:shd w:val="clear" w:color="auto" w:fill="FFFFFF" w:themeFill="background1"/>
        <w:spacing w:after="120" w:line="240" w:lineRule="auto"/>
        <w:ind w:left="0" w:firstLine="720"/>
        <w:contextualSpacing w:val="0"/>
        <w:jc w:val="both"/>
        <w:rPr>
          <w:rFonts w:ascii="Cambria" w:hAnsi="Cambria"/>
          <w:lang w:val="id-ID"/>
        </w:rPr>
      </w:pPr>
    </w:p>
    <w:p w14:paraId="6F6A9CAC" w14:textId="5DAF5188" w:rsidR="00402DD0" w:rsidRDefault="00244E50" w:rsidP="0051102C">
      <w:pPr>
        <w:pStyle w:val="ListParagraph"/>
        <w:numPr>
          <w:ilvl w:val="0"/>
          <w:numId w:val="1"/>
        </w:numPr>
        <w:spacing w:after="120" w:line="240" w:lineRule="auto"/>
        <w:ind w:left="357" w:hanging="357"/>
        <w:contextualSpacing w:val="0"/>
        <w:jc w:val="both"/>
        <w:rPr>
          <w:rFonts w:ascii="Cambria" w:hAnsi="Cambria" w:cstheme="majorHAnsi"/>
          <w:b/>
          <w:lang w:val="id-ID"/>
        </w:rPr>
      </w:pPr>
      <w:r>
        <w:rPr>
          <w:rFonts w:ascii="Cambria" w:hAnsi="Cambria" w:cstheme="majorHAnsi"/>
          <w:b/>
          <w:lang w:val="id-ID"/>
        </w:rPr>
        <w:lastRenderedPageBreak/>
        <w:t>Level of Innovation Implementation</w:t>
      </w:r>
    </w:p>
    <w:p w14:paraId="6E677EF2" w14:textId="747EBDEC" w:rsidR="0051102C" w:rsidRPr="0051102C" w:rsidRDefault="0051102C" w:rsidP="0051102C">
      <w:pPr>
        <w:pStyle w:val="ListParagraph"/>
        <w:shd w:val="clear" w:color="auto" w:fill="FFFFFF" w:themeFill="background1"/>
        <w:spacing w:after="120" w:line="240" w:lineRule="auto"/>
        <w:ind w:left="0" w:firstLine="720"/>
        <w:contextualSpacing w:val="0"/>
        <w:jc w:val="both"/>
        <w:rPr>
          <w:rFonts w:ascii="Cambria" w:hAnsi="Cambria" w:cstheme="majorHAnsi"/>
          <w:lang w:val="id-ID"/>
        </w:rPr>
      </w:pPr>
      <w:r w:rsidRPr="0051102C">
        <w:rPr>
          <w:rFonts w:ascii="Cambria" w:hAnsi="Cambria"/>
          <w:lang w:val="id-ID"/>
        </w:rPr>
        <w:t>Innovation</w:t>
      </w:r>
      <w:r w:rsidRPr="0051102C">
        <w:rPr>
          <w:rFonts w:ascii="Cambria" w:hAnsi="Cambria" w:cstheme="majorHAnsi"/>
          <w:bCs/>
          <w:color w:val="000000" w:themeColor="text1"/>
          <w:lang w:val="id-ID"/>
        </w:rPr>
        <w:t xml:space="preserve"> </w:t>
      </w:r>
      <w:r w:rsidRPr="0051102C">
        <w:rPr>
          <w:rFonts w:ascii="Cambria" w:hAnsi="Cambria" w:cstheme="majorHAnsi"/>
          <w:lang w:val="id-ID"/>
        </w:rPr>
        <w:t xml:space="preserve">The Free Internet Service Program for Communities in Remote Border Areas ( </w:t>
      </w:r>
      <w:r w:rsidRPr="0051102C">
        <w:rPr>
          <w:rFonts w:ascii="Cambria" w:hAnsi="Cambria" w:cstheme="majorHAnsi"/>
          <w:bCs/>
          <w:color w:val="000000" w:themeColor="text1"/>
          <w:lang w:val="id-ID"/>
        </w:rPr>
        <w:t xml:space="preserve">ROMANTIS MANTAP CIL) is the provision of internet facilities through Wifi media (Wifi Kaltara Rumah Kita and VSAT Mangoesky) which can be accessed by the public for free in every Regency and City in North Kalimantan Province. </w:t>
      </w:r>
      <w:r w:rsidRPr="0051102C">
        <w:rPr>
          <w:rFonts w:ascii="Cambria" w:hAnsi="Cambria" w:cstheme="majorHAnsi"/>
          <w:lang w:val="id-ID"/>
        </w:rPr>
        <w:t xml:space="preserve">Wifi Kaltara Rumah Kita is the provision of internet facilities through Wifi media that can be accessed by the public for free at predetermined points in every Regency and City in North Kalimantan Province. </w:t>
      </w:r>
      <w:r w:rsidRPr="000E2573">
        <w:rPr>
          <w:rFonts w:ascii="Cambria" w:hAnsi="Cambria" w:cstheme="majorHAnsi"/>
          <w:i/>
          <w:lang w:val="id-ID"/>
        </w:rPr>
        <w:t xml:space="preserve">Wifi managed service </w:t>
      </w:r>
      <w:r w:rsidRPr="0051102C">
        <w:rPr>
          <w:rFonts w:ascii="Cambria" w:hAnsi="Cambria" w:cstheme="majorHAnsi"/>
          <w:lang w:val="id-ID"/>
        </w:rPr>
        <w:t xml:space="preserve">(WMS) is a broadband internet service that utilizes access points to transmit wifi signals as last mile so that it can connect with devices in the venue/business area. WMS services have </w:t>
      </w:r>
      <w:r w:rsidRPr="0051102C">
        <w:rPr>
          <w:rFonts w:ascii="Cambria" w:hAnsi="Cambria" w:cstheme="majorHAnsi"/>
          <w:i/>
          <w:lang w:val="id-ID"/>
        </w:rPr>
        <w:t xml:space="preserve">value added services </w:t>
      </w:r>
      <w:r w:rsidRPr="0051102C">
        <w:rPr>
          <w:rFonts w:ascii="Cambria" w:hAnsi="Cambria" w:cstheme="majorHAnsi"/>
          <w:lang w:val="id-ID"/>
        </w:rPr>
        <w:t>or other additional services included in the sales package. Maintenance and operation of WMS services are fully carried out by Telkom Indonesia. WMS provides wifi access that can be enjoyed by 20 to 30 people at the same time. WMS Wifi ID is a wifi service which takes the internet path from the Telkom network exactly the same as the fiber optic network used by Indihome.</w:t>
      </w:r>
      <w:r w:rsidRPr="0051102C">
        <w:rPr>
          <w:noProof/>
          <w:lang w:val="id-ID" w:eastAsia="id-ID"/>
        </w:rPr>
        <w:t xml:space="preserve"> </w:t>
      </w:r>
      <w:r w:rsidRPr="0051102C">
        <w:rPr>
          <w:rFonts w:ascii="Cambria" w:hAnsi="Cambria" w:cstheme="majorHAnsi"/>
          <w:lang w:val="id-ID"/>
        </w:rPr>
        <w:t xml:space="preserve">Meanwhile, MangoeSky is a broadband internet service provided to internet users via satellite (VSAT IP). MangoeSky provides solutions to retail consumers, residential, cafes/villa, SMEs/SMEs, schools, and corporations in rural or suburban areas that are not covered by ADSL cable services, fiber optic, or high-speed mobile access. </w:t>
      </w:r>
      <w:r w:rsidRPr="0051102C">
        <w:rPr>
          <w:rFonts w:ascii="Cambria" w:hAnsi="Cambria" w:cstheme="majorHAnsi"/>
          <w:bCs/>
          <w:color w:val="000000" w:themeColor="text1"/>
          <w:lang w:val="id-ID"/>
        </w:rPr>
        <w:t>The target achievement of the ROMANTIS MANTAP CIL innovation is</w:t>
      </w:r>
      <w:r w:rsidRPr="0051102C">
        <w:rPr>
          <w:rFonts w:ascii="Cambria" w:hAnsi="Cambria" w:cstheme="majorHAnsi"/>
          <w:b/>
          <w:bCs/>
          <w:color w:val="000000" w:themeColor="text1"/>
          <w:lang w:val="id-ID"/>
        </w:rPr>
        <w:t xml:space="preserve"> </w:t>
      </w:r>
      <w:r w:rsidRPr="0051102C">
        <w:rPr>
          <w:rFonts w:ascii="Cambria" w:hAnsi="Cambria" w:cstheme="majorHAnsi"/>
          <w:bCs/>
          <w:color w:val="000000" w:themeColor="text1"/>
          <w:lang w:val="id-ID"/>
        </w:rPr>
        <w:t xml:space="preserve">168 villages in North Kalimantan Province are served by internet access. The results obtained from </w:t>
      </w:r>
      <w:r w:rsidRPr="0051102C">
        <w:rPr>
          <w:rFonts w:ascii="Cambria" w:hAnsi="Cambria" w:cstheme="majorHAnsi"/>
          <w:lang w:val="id-ID"/>
        </w:rPr>
        <w:t>the number of locations served by internet access (Wifi Kaltara Rumah Kita) from 2020 - 2021. The number of locations served by internet access is 51 points and 15 points use VSAT, which can be seen in Table 3.1 as follows.</w:t>
      </w:r>
    </w:p>
    <w:p w14:paraId="137DEFE5" w14:textId="77777777" w:rsidR="0051102C" w:rsidRPr="0051102C" w:rsidRDefault="0051102C" w:rsidP="0051102C">
      <w:pPr>
        <w:spacing w:after="120" w:line="240" w:lineRule="auto"/>
        <w:jc w:val="center"/>
        <w:rPr>
          <w:rFonts w:ascii="Cambria" w:hAnsi="Cambria" w:cstheme="majorHAnsi"/>
          <w:lang w:val="id-ID"/>
        </w:rPr>
      </w:pPr>
      <w:r w:rsidRPr="0051102C">
        <w:rPr>
          <w:rFonts w:ascii="Cambria" w:hAnsi="Cambria" w:cstheme="majorHAnsi"/>
          <w:lang w:val="id-ID"/>
        </w:rPr>
        <w:t>Table 3.1. Data on the Number of Locations Served by Internet Access in North Kalimantan Province in 2020-2021</w:t>
      </w:r>
    </w:p>
    <w:tbl>
      <w:tblPr>
        <w:tblStyle w:val="TableGrid"/>
        <w:tblW w:w="0" w:type="auto"/>
        <w:jc w:val="center"/>
        <w:tblLook w:val="04A0" w:firstRow="1" w:lastRow="0" w:firstColumn="1" w:lastColumn="0" w:noHBand="0" w:noVBand="1"/>
      </w:tblPr>
      <w:tblGrid>
        <w:gridCol w:w="542"/>
        <w:gridCol w:w="3281"/>
        <w:gridCol w:w="2693"/>
      </w:tblGrid>
      <w:tr w:rsidR="0051102C" w14:paraId="5672803E" w14:textId="77777777" w:rsidTr="00D9317C">
        <w:trPr>
          <w:jc w:val="center"/>
        </w:trPr>
        <w:tc>
          <w:tcPr>
            <w:tcW w:w="542" w:type="dxa"/>
          </w:tcPr>
          <w:p w14:paraId="6168DFE8" w14:textId="77777777" w:rsidR="0051102C" w:rsidRPr="003A6F59" w:rsidRDefault="0051102C" w:rsidP="00D9317C">
            <w:pPr>
              <w:pStyle w:val="ListParagraph"/>
              <w:ind w:left="0"/>
              <w:jc w:val="center"/>
              <w:rPr>
                <w:rFonts w:ascii="Cambria" w:hAnsi="Cambria" w:cstheme="majorHAnsi"/>
                <w:b/>
                <w:lang w:val="id-ID"/>
              </w:rPr>
            </w:pPr>
            <w:r w:rsidRPr="003A6F59">
              <w:rPr>
                <w:rFonts w:ascii="Cambria" w:hAnsi="Cambria" w:cstheme="majorHAnsi"/>
                <w:b/>
                <w:lang w:val="id-ID"/>
              </w:rPr>
              <w:t>No.</w:t>
            </w:r>
          </w:p>
        </w:tc>
        <w:tc>
          <w:tcPr>
            <w:tcW w:w="3281" w:type="dxa"/>
          </w:tcPr>
          <w:p w14:paraId="0F62BE92" w14:textId="77777777" w:rsidR="0051102C" w:rsidRPr="003A6F59" w:rsidRDefault="0051102C" w:rsidP="00D9317C">
            <w:pPr>
              <w:pStyle w:val="ListParagraph"/>
              <w:ind w:left="0"/>
              <w:jc w:val="center"/>
              <w:rPr>
                <w:rFonts w:ascii="Cambria" w:hAnsi="Cambria" w:cstheme="majorHAnsi"/>
                <w:b/>
                <w:lang w:val="id-ID"/>
              </w:rPr>
            </w:pPr>
            <w:r w:rsidRPr="003A6F59">
              <w:rPr>
                <w:rFonts w:ascii="Cambria" w:hAnsi="Cambria" w:cstheme="majorHAnsi"/>
                <w:b/>
                <w:lang w:val="id-ID"/>
              </w:rPr>
              <w:t>Description</w:t>
            </w:r>
          </w:p>
        </w:tc>
        <w:tc>
          <w:tcPr>
            <w:tcW w:w="2693" w:type="dxa"/>
          </w:tcPr>
          <w:p w14:paraId="5A35A11B" w14:textId="77777777" w:rsidR="0051102C" w:rsidRPr="003A6F59" w:rsidRDefault="0051102C" w:rsidP="00D9317C">
            <w:pPr>
              <w:pStyle w:val="ListParagraph"/>
              <w:ind w:left="0"/>
              <w:jc w:val="center"/>
              <w:rPr>
                <w:rFonts w:ascii="Cambria" w:hAnsi="Cambria" w:cstheme="majorHAnsi"/>
                <w:b/>
                <w:lang w:val="id-ID"/>
              </w:rPr>
            </w:pPr>
            <w:r w:rsidRPr="003A6F59">
              <w:rPr>
                <w:rFonts w:ascii="Cambria" w:hAnsi="Cambria" w:cstheme="majorHAnsi"/>
                <w:b/>
                <w:lang w:val="id-ID"/>
              </w:rPr>
              <w:t>Length of Road</w:t>
            </w:r>
          </w:p>
        </w:tc>
      </w:tr>
      <w:tr w:rsidR="0051102C" w14:paraId="26F7F206" w14:textId="77777777" w:rsidTr="00D9317C">
        <w:trPr>
          <w:jc w:val="center"/>
        </w:trPr>
        <w:tc>
          <w:tcPr>
            <w:tcW w:w="6516" w:type="dxa"/>
            <w:gridSpan w:val="3"/>
          </w:tcPr>
          <w:p w14:paraId="01AEB8E6" w14:textId="77777777" w:rsidR="0051102C" w:rsidRPr="003A6F59" w:rsidRDefault="0051102C" w:rsidP="00D9317C">
            <w:pPr>
              <w:pStyle w:val="ListParagraph"/>
              <w:ind w:left="0"/>
              <w:rPr>
                <w:rFonts w:ascii="Cambria" w:hAnsi="Cambria" w:cstheme="majorHAnsi"/>
                <w:b/>
                <w:lang w:val="id-ID"/>
              </w:rPr>
            </w:pPr>
            <w:r w:rsidRPr="00484303">
              <w:rPr>
                <w:rFonts w:ascii="Cambria" w:hAnsi="Cambria" w:cstheme="majorHAnsi"/>
                <w:lang w:val="id-ID"/>
              </w:rPr>
              <w:t>Kaltara Wifi Our Home</w:t>
            </w:r>
          </w:p>
        </w:tc>
      </w:tr>
      <w:tr w:rsidR="0051102C" w14:paraId="3CD903E7" w14:textId="77777777" w:rsidTr="00D9317C">
        <w:trPr>
          <w:jc w:val="center"/>
        </w:trPr>
        <w:tc>
          <w:tcPr>
            <w:tcW w:w="542" w:type="dxa"/>
          </w:tcPr>
          <w:p w14:paraId="110C98F1" w14:textId="77777777" w:rsidR="0051102C" w:rsidRPr="003A6F59" w:rsidRDefault="0051102C" w:rsidP="00D9317C">
            <w:pPr>
              <w:pStyle w:val="ListParagraph"/>
              <w:ind w:left="0"/>
              <w:jc w:val="center"/>
              <w:rPr>
                <w:rFonts w:ascii="Cambria" w:hAnsi="Cambria" w:cstheme="majorHAnsi"/>
                <w:lang w:val="id-ID"/>
              </w:rPr>
            </w:pPr>
            <w:r w:rsidRPr="003A6F59">
              <w:rPr>
                <w:rFonts w:ascii="Cambria" w:hAnsi="Cambria" w:cstheme="majorHAnsi"/>
                <w:lang w:val="id-ID"/>
              </w:rPr>
              <w:t>1</w:t>
            </w:r>
          </w:p>
        </w:tc>
        <w:tc>
          <w:tcPr>
            <w:tcW w:w="3281" w:type="dxa"/>
          </w:tcPr>
          <w:p w14:paraId="2B5407FB" w14:textId="77777777" w:rsidR="0051102C" w:rsidRDefault="0051102C" w:rsidP="00D9317C">
            <w:pPr>
              <w:pStyle w:val="ListParagraph"/>
              <w:ind w:left="0"/>
              <w:jc w:val="both"/>
              <w:rPr>
                <w:rFonts w:ascii="Cambria" w:hAnsi="Cambria" w:cstheme="majorHAnsi"/>
                <w:lang w:val="id-ID"/>
              </w:rPr>
            </w:pPr>
            <w:r w:rsidRPr="00E2692B">
              <w:rPr>
                <w:rFonts w:ascii="Cambria" w:hAnsi="Cambria" w:cstheme="majorHAnsi"/>
                <w:lang w:val="id-ID"/>
              </w:rPr>
              <w:t>Bulungan Regency</w:t>
            </w:r>
          </w:p>
        </w:tc>
        <w:tc>
          <w:tcPr>
            <w:tcW w:w="2693" w:type="dxa"/>
          </w:tcPr>
          <w:p w14:paraId="51C2E506" w14:textId="77777777" w:rsidR="0051102C" w:rsidRDefault="0051102C" w:rsidP="00D9317C">
            <w:pPr>
              <w:pStyle w:val="ListParagraph"/>
              <w:ind w:left="0"/>
              <w:jc w:val="center"/>
              <w:rPr>
                <w:rFonts w:ascii="Cambria" w:hAnsi="Cambria" w:cstheme="majorHAnsi"/>
                <w:lang w:val="id-ID"/>
              </w:rPr>
            </w:pPr>
            <w:r w:rsidRPr="00E2692B">
              <w:rPr>
                <w:rFonts w:ascii="Cambria" w:hAnsi="Cambria" w:cstheme="majorHAnsi"/>
                <w:lang w:val="id-ID"/>
              </w:rPr>
              <w:t>9 points</w:t>
            </w:r>
          </w:p>
        </w:tc>
      </w:tr>
      <w:tr w:rsidR="0051102C" w14:paraId="37E0F7A3" w14:textId="77777777" w:rsidTr="00D9317C">
        <w:trPr>
          <w:jc w:val="center"/>
        </w:trPr>
        <w:tc>
          <w:tcPr>
            <w:tcW w:w="542" w:type="dxa"/>
          </w:tcPr>
          <w:p w14:paraId="6C777DE5" w14:textId="77777777" w:rsidR="0051102C" w:rsidRPr="003A6F59" w:rsidRDefault="0051102C" w:rsidP="00D9317C">
            <w:pPr>
              <w:pStyle w:val="ListParagraph"/>
              <w:ind w:left="0"/>
              <w:jc w:val="center"/>
              <w:rPr>
                <w:rFonts w:ascii="Cambria" w:hAnsi="Cambria" w:cstheme="majorHAnsi"/>
                <w:lang w:val="id-ID"/>
              </w:rPr>
            </w:pPr>
            <w:r w:rsidRPr="003A6F59">
              <w:rPr>
                <w:rFonts w:ascii="Cambria" w:hAnsi="Cambria" w:cstheme="majorHAnsi"/>
                <w:lang w:val="id-ID"/>
              </w:rPr>
              <w:t>2</w:t>
            </w:r>
          </w:p>
        </w:tc>
        <w:tc>
          <w:tcPr>
            <w:tcW w:w="3281" w:type="dxa"/>
          </w:tcPr>
          <w:p w14:paraId="3F25B73F" w14:textId="77777777" w:rsidR="0051102C" w:rsidRDefault="0051102C" w:rsidP="00D9317C">
            <w:pPr>
              <w:pStyle w:val="ListParagraph"/>
              <w:ind w:left="0"/>
              <w:jc w:val="both"/>
              <w:rPr>
                <w:rFonts w:ascii="Cambria" w:hAnsi="Cambria" w:cstheme="majorHAnsi"/>
                <w:lang w:val="id-ID"/>
              </w:rPr>
            </w:pPr>
            <w:r w:rsidRPr="00E2692B">
              <w:rPr>
                <w:rFonts w:ascii="Cambria" w:hAnsi="Cambria" w:cstheme="majorHAnsi"/>
                <w:lang w:val="id-ID"/>
              </w:rPr>
              <w:t>Tana Tidung Regency</w:t>
            </w:r>
          </w:p>
        </w:tc>
        <w:tc>
          <w:tcPr>
            <w:tcW w:w="2693" w:type="dxa"/>
          </w:tcPr>
          <w:p w14:paraId="24F3CBDF" w14:textId="77777777" w:rsidR="0051102C" w:rsidRDefault="0051102C" w:rsidP="00D9317C">
            <w:pPr>
              <w:pStyle w:val="ListParagraph"/>
              <w:ind w:left="0"/>
              <w:jc w:val="center"/>
              <w:rPr>
                <w:rFonts w:ascii="Cambria" w:hAnsi="Cambria" w:cstheme="majorHAnsi"/>
                <w:lang w:val="id-ID"/>
              </w:rPr>
            </w:pPr>
            <w:r w:rsidRPr="00E2692B">
              <w:rPr>
                <w:rFonts w:ascii="Cambria" w:hAnsi="Cambria" w:cstheme="majorHAnsi"/>
                <w:lang w:val="id-ID"/>
              </w:rPr>
              <w:t>11 points</w:t>
            </w:r>
          </w:p>
        </w:tc>
      </w:tr>
      <w:tr w:rsidR="0051102C" w14:paraId="676C0887" w14:textId="77777777" w:rsidTr="00D9317C">
        <w:trPr>
          <w:jc w:val="center"/>
        </w:trPr>
        <w:tc>
          <w:tcPr>
            <w:tcW w:w="542" w:type="dxa"/>
          </w:tcPr>
          <w:p w14:paraId="4C8908F2" w14:textId="77777777" w:rsidR="0051102C" w:rsidRPr="003A6F59" w:rsidRDefault="0051102C" w:rsidP="00D9317C">
            <w:pPr>
              <w:pStyle w:val="ListParagraph"/>
              <w:ind w:left="0"/>
              <w:jc w:val="center"/>
              <w:rPr>
                <w:rFonts w:ascii="Cambria" w:hAnsi="Cambria" w:cstheme="majorHAnsi"/>
                <w:lang w:val="id-ID"/>
              </w:rPr>
            </w:pPr>
            <w:r w:rsidRPr="003A6F59">
              <w:rPr>
                <w:rFonts w:ascii="Cambria" w:hAnsi="Cambria" w:cstheme="majorHAnsi"/>
                <w:lang w:val="id-ID"/>
              </w:rPr>
              <w:t>3</w:t>
            </w:r>
          </w:p>
        </w:tc>
        <w:tc>
          <w:tcPr>
            <w:tcW w:w="3281" w:type="dxa"/>
          </w:tcPr>
          <w:p w14:paraId="402918DC" w14:textId="77777777" w:rsidR="0051102C" w:rsidRDefault="0051102C" w:rsidP="00D9317C">
            <w:pPr>
              <w:pStyle w:val="ListParagraph"/>
              <w:ind w:left="0"/>
              <w:jc w:val="both"/>
              <w:rPr>
                <w:rFonts w:ascii="Cambria" w:hAnsi="Cambria" w:cstheme="majorHAnsi"/>
                <w:lang w:val="id-ID"/>
              </w:rPr>
            </w:pPr>
            <w:r w:rsidRPr="00E2692B">
              <w:rPr>
                <w:rFonts w:ascii="Cambria" w:hAnsi="Cambria" w:cstheme="majorHAnsi"/>
                <w:lang w:val="id-ID"/>
              </w:rPr>
              <w:t>Malinau Regency</w:t>
            </w:r>
          </w:p>
        </w:tc>
        <w:tc>
          <w:tcPr>
            <w:tcW w:w="2693" w:type="dxa"/>
          </w:tcPr>
          <w:p w14:paraId="03AB8DD0" w14:textId="77777777" w:rsidR="0051102C" w:rsidRDefault="0051102C" w:rsidP="00D9317C">
            <w:pPr>
              <w:pStyle w:val="ListParagraph"/>
              <w:ind w:left="0"/>
              <w:jc w:val="center"/>
              <w:rPr>
                <w:rFonts w:ascii="Cambria" w:hAnsi="Cambria" w:cstheme="majorHAnsi"/>
                <w:lang w:val="id-ID"/>
              </w:rPr>
            </w:pPr>
            <w:r w:rsidRPr="00E2692B">
              <w:rPr>
                <w:rFonts w:ascii="Cambria" w:hAnsi="Cambria" w:cstheme="majorHAnsi"/>
                <w:lang w:val="id-ID"/>
              </w:rPr>
              <w:t>12 points</w:t>
            </w:r>
          </w:p>
        </w:tc>
      </w:tr>
      <w:tr w:rsidR="0051102C" w14:paraId="2771CF7B" w14:textId="77777777" w:rsidTr="00D9317C">
        <w:trPr>
          <w:jc w:val="center"/>
        </w:trPr>
        <w:tc>
          <w:tcPr>
            <w:tcW w:w="542" w:type="dxa"/>
          </w:tcPr>
          <w:p w14:paraId="36900413" w14:textId="77777777" w:rsidR="0051102C" w:rsidRPr="003A6F59" w:rsidRDefault="0051102C" w:rsidP="00D9317C">
            <w:pPr>
              <w:pStyle w:val="ListParagraph"/>
              <w:ind w:left="0"/>
              <w:jc w:val="center"/>
              <w:rPr>
                <w:rFonts w:ascii="Cambria" w:hAnsi="Cambria" w:cstheme="majorHAnsi"/>
                <w:lang w:val="id-ID"/>
              </w:rPr>
            </w:pPr>
            <w:r w:rsidRPr="003A6F59">
              <w:rPr>
                <w:rFonts w:ascii="Cambria" w:hAnsi="Cambria" w:cstheme="majorHAnsi"/>
                <w:lang w:val="id-ID"/>
              </w:rPr>
              <w:t>4</w:t>
            </w:r>
          </w:p>
        </w:tc>
        <w:tc>
          <w:tcPr>
            <w:tcW w:w="3281" w:type="dxa"/>
          </w:tcPr>
          <w:p w14:paraId="4DF92F5C" w14:textId="77777777" w:rsidR="0051102C" w:rsidRDefault="0051102C" w:rsidP="00D9317C">
            <w:pPr>
              <w:pStyle w:val="ListParagraph"/>
              <w:ind w:left="0"/>
              <w:jc w:val="both"/>
              <w:rPr>
                <w:rFonts w:ascii="Cambria" w:hAnsi="Cambria" w:cstheme="majorHAnsi"/>
                <w:lang w:val="id-ID"/>
              </w:rPr>
            </w:pPr>
            <w:r w:rsidRPr="00E2692B">
              <w:rPr>
                <w:rFonts w:ascii="Cambria" w:hAnsi="Cambria" w:cstheme="majorHAnsi"/>
                <w:lang w:val="id-ID"/>
              </w:rPr>
              <w:t>Nunukan Regency</w:t>
            </w:r>
          </w:p>
        </w:tc>
        <w:tc>
          <w:tcPr>
            <w:tcW w:w="2693" w:type="dxa"/>
          </w:tcPr>
          <w:p w14:paraId="6B9AA9D2" w14:textId="77777777" w:rsidR="0051102C" w:rsidRDefault="0051102C" w:rsidP="00D9317C">
            <w:pPr>
              <w:pStyle w:val="ListParagraph"/>
              <w:ind w:left="0"/>
              <w:jc w:val="center"/>
              <w:rPr>
                <w:rFonts w:ascii="Cambria" w:hAnsi="Cambria" w:cstheme="majorHAnsi"/>
                <w:lang w:val="id-ID"/>
              </w:rPr>
            </w:pPr>
            <w:r w:rsidRPr="00E2692B">
              <w:rPr>
                <w:rFonts w:ascii="Cambria" w:hAnsi="Cambria" w:cstheme="majorHAnsi"/>
                <w:lang w:val="id-ID"/>
              </w:rPr>
              <w:t>11 points</w:t>
            </w:r>
          </w:p>
        </w:tc>
      </w:tr>
      <w:tr w:rsidR="0051102C" w14:paraId="0BAA8291" w14:textId="77777777" w:rsidTr="00D9317C">
        <w:trPr>
          <w:jc w:val="center"/>
        </w:trPr>
        <w:tc>
          <w:tcPr>
            <w:tcW w:w="542" w:type="dxa"/>
          </w:tcPr>
          <w:p w14:paraId="543174A1" w14:textId="77777777" w:rsidR="0051102C" w:rsidRPr="003A6F59" w:rsidRDefault="0051102C" w:rsidP="00D9317C">
            <w:pPr>
              <w:pStyle w:val="ListParagraph"/>
              <w:ind w:left="0"/>
              <w:jc w:val="center"/>
              <w:rPr>
                <w:rFonts w:ascii="Cambria" w:hAnsi="Cambria" w:cstheme="majorHAnsi"/>
                <w:lang w:val="id-ID"/>
              </w:rPr>
            </w:pPr>
            <w:r>
              <w:rPr>
                <w:rFonts w:ascii="Cambria" w:hAnsi="Cambria" w:cstheme="majorHAnsi"/>
                <w:lang w:val="id-ID"/>
              </w:rPr>
              <w:t>5</w:t>
            </w:r>
          </w:p>
        </w:tc>
        <w:tc>
          <w:tcPr>
            <w:tcW w:w="3281" w:type="dxa"/>
          </w:tcPr>
          <w:p w14:paraId="08542141" w14:textId="77777777" w:rsidR="0051102C" w:rsidRPr="00E2692B" w:rsidRDefault="0051102C" w:rsidP="00D9317C">
            <w:pPr>
              <w:pStyle w:val="ListParagraph"/>
              <w:ind w:left="0"/>
              <w:jc w:val="both"/>
              <w:rPr>
                <w:rFonts w:ascii="Cambria" w:hAnsi="Cambria" w:cstheme="majorHAnsi"/>
                <w:lang w:val="id-ID"/>
              </w:rPr>
            </w:pPr>
            <w:r w:rsidRPr="00E2692B">
              <w:rPr>
                <w:rFonts w:ascii="Cambria" w:hAnsi="Cambria" w:cstheme="majorHAnsi"/>
                <w:lang w:val="id-ID"/>
              </w:rPr>
              <w:t>Tarakan City</w:t>
            </w:r>
          </w:p>
        </w:tc>
        <w:tc>
          <w:tcPr>
            <w:tcW w:w="2693" w:type="dxa"/>
          </w:tcPr>
          <w:p w14:paraId="1E8C6925" w14:textId="77777777" w:rsidR="0051102C" w:rsidRDefault="0051102C" w:rsidP="00D9317C">
            <w:pPr>
              <w:pStyle w:val="ListParagraph"/>
              <w:ind w:left="0"/>
              <w:jc w:val="center"/>
              <w:rPr>
                <w:rFonts w:ascii="Cambria" w:hAnsi="Cambria" w:cstheme="majorHAnsi"/>
                <w:lang w:val="id-ID"/>
              </w:rPr>
            </w:pPr>
            <w:r w:rsidRPr="00E2692B">
              <w:rPr>
                <w:rFonts w:ascii="Cambria" w:hAnsi="Cambria" w:cstheme="majorHAnsi"/>
                <w:lang w:val="id-ID"/>
              </w:rPr>
              <w:t>8 points</w:t>
            </w:r>
          </w:p>
        </w:tc>
      </w:tr>
      <w:tr w:rsidR="0051102C" w14:paraId="1C35ACAB" w14:textId="77777777" w:rsidTr="00D9317C">
        <w:trPr>
          <w:jc w:val="center"/>
        </w:trPr>
        <w:tc>
          <w:tcPr>
            <w:tcW w:w="6516" w:type="dxa"/>
            <w:gridSpan w:val="3"/>
          </w:tcPr>
          <w:p w14:paraId="275FAB27" w14:textId="77777777" w:rsidR="0051102C" w:rsidRPr="003A6F59" w:rsidRDefault="0051102C" w:rsidP="00D9317C">
            <w:pPr>
              <w:pStyle w:val="ListParagraph"/>
              <w:ind w:left="0"/>
              <w:rPr>
                <w:rFonts w:ascii="Cambria" w:hAnsi="Cambria" w:cstheme="majorHAnsi"/>
                <w:lang w:val="id-ID"/>
              </w:rPr>
            </w:pPr>
            <w:r>
              <w:rPr>
                <w:rFonts w:ascii="Cambria" w:hAnsi="Cambria" w:cstheme="majorHAnsi"/>
                <w:lang w:val="id-ID"/>
              </w:rPr>
              <w:t>VSAT</w:t>
            </w:r>
          </w:p>
        </w:tc>
      </w:tr>
      <w:tr w:rsidR="0051102C" w14:paraId="11E3B95F" w14:textId="77777777" w:rsidTr="00D9317C">
        <w:trPr>
          <w:jc w:val="center"/>
        </w:trPr>
        <w:tc>
          <w:tcPr>
            <w:tcW w:w="542" w:type="dxa"/>
          </w:tcPr>
          <w:p w14:paraId="522DEA1F" w14:textId="77777777" w:rsidR="0051102C" w:rsidRPr="003A6F59" w:rsidRDefault="0051102C" w:rsidP="00D9317C">
            <w:pPr>
              <w:pStyle w:val="ListParagraph"/>
              <w:ind w:left="0"/>
              <w:jc w:val="center"/>
              <w:rPr>
                <w:rFonts w:ascii="Cambria" w:hAnsi="Cambria" w:cstheme="majorHAnsi"/>
                <w:lang w:val="id-ID"/>
              </w:rPr>
            </w:pPr>
            <w:r>
              <w:rPr>
                <w:rFonts w:ascii="Cambria" w:hAnsi="Cambria" w:cstheme="majorHAnsi"/>
                <w:lang w:val="id-ID"/>
              </w:rPr>
              <w:t>1</w:t>
            </w:r>
          </w:p>
        </w:tc>
        <w:tc>
          <w:tcPr>
            <w:tcW w:w="3281" w:type="dxa"/>
          </w:tcPr>
          <w:p w14:paraId="467B8479" w14:textId="77777777" w:rsidR="0051102C" w:rsidRPr="003A6F59" w:rsidRDefault="0051102C" w:rsidP="00D9317C">
            <w:pPr>
              <w:pStyle w:val="ListParagraph"/>
              <w:ind w:left="0"/>
              <w:rPr>
                <w:rFonts w:ascii="Cambria" w:hAnsi="Cambria" w:cstheme="majorHAnsi"/>
                <w:b/>
                <w:lang w:val="id-ID"/>
              </w:rPr>
            </w:pPr>
            <w:r w:rsidRPr="00E2692B">
              <w:rPr>
                <w:rFonts w:ascii="Cambria" w:hAnsi="Cambria" w:cstheme="majorHAnsi"/>
                <w:lang w:val="id-ID"/>
              </w:rPr>
              <w:t>Bulungan Regency</w:t>
            </w:r>
          </w:p>
        </w:tc>
        <w:tc>
          <w:tcPr>
            <w:tcW w:w="2693" w:type="dxa"/>
          </w:tcPr>
          <w:p w14:paraId="0B95EE4D" w14:textId="77777777" w:rsidR="0051102C" w:rsidRPr="003A6F59" w:rsidRDefault="0051102C" w:rsidP="00D9317C">
            <w:pPr>
              <w:pStyle w:val="ListParagraph"/>
              <w:ind w:left="0"/>
              <w:jc w:val="center"/>
              <w:rPr>
                <w:rFonts w:ascii="Cambria" w:hAnsi="Cambria" w:cstheme="majorHAnsi"/>
                <w:b/>
                <w:lang w:val="id-ID"/>
              </w:rPr>
            </w:pPr>
            <w:r>
              <w:rPr>
                <w:rFonts w:ascii="Cambria" w:hAnsi="Cambria" w:cstheme="majorHAnsi"/>
                <w:bCs/>
                <w:color w:val="000000" w:themeColor="text1"/>
                <w:lang w:val="id-ID"/>
              </w:rPr>
              <w:t>3 dots</w:t>
            </w:r>
          </w:p>
        </w:tc>
      </w:tr>
      <w:tr w:rsidR="0051102C" w14:paraId="53EF8ABC" w14:textId="77777777" w:rsidTr="00D9317C">
        <w:trPr>
          <w:jc w:val="center"/>
        </w:trPr>
        <w:tc>
          <w:tcPr>
            <w:tcW w:w="542" w:type="dxa"/>
          </w:tcPr>
          <w:p w14:paraId="684B2A3B" w14:textId="77777777" w:rsidR="0051102C" w:rsidRPr="003A6F59" w:rsidRDefault="0051102C" w:rsidP="00D9317C">
            <w:pPr>
              <w:pStyle w:val="ListParagraph"/>
              <w:ind w:left="0"/>
              <w:jc w:val="center"/>
              <w:rPr>
                <w:rFonts w:ascii="Cambria" w:hAnsi="Cambria" w:cstheme="majorHAnsi"/>
                <w:lang w:val="id-ID"/>
              </w:rPr>
            </w:pPr>
            <w:r>
              <w:rPr>
                <w:rFonts w:ascii="Cambria" w:hAnsi="Cambria" w:cstheme="majorHAnsi"/>
                <w:lang w:val="id-ID"/>
              </w:rPr>
              <w:t>2</w:t>
            </w:r>
          </w:p>
        </w:tc>
        <w:tc>
          <w:tcPr>
            <w:tcW w:w="3281" w:type="dxa"/>
          </w:tcPr>
          <w:p w14:paraId="26A00688" w14:textId="77777777" w:rsidR="0051102C" w:rsidRPr="00367022" w:rsidRDefault="0051102C" w:rsidP="00D9317C">
            <w:pPr>
              <w:pStyle w:val="ListParagraph"/>
              <w:ind w:left="0"/>
              <w:jc w:val="both"/>
              <w:rPr>
                <w:rFonts w:ascii="Cambria" w:hAnsi="Cambria" w:cstheme="majorHAnsi"/>
                <w:lang w:val="id-ID"/>
              </w:rPr>
            </w:pPr>
            <w:r>
              <w:rPr>
                <w:rFonts w:ascii="Cambria" w:hAnsi="Cambria" w:cstheme="majorHAnsi"/>
                <w:bCs/>
                <w:color w:val="000000" w:themeColor="text1"/>
                <w:lang w:val="id-ID"/>
              </w:rPr>
              <w:t>Malinau Regency</w:t>
            </w:r>
          </w:p>
        </w:tc>
        <w:tc>
          <w:tcPr>
            <w:tcW w:w="2693" w:type="dxa"/>
          </w:tcPr>
          <w:p w14:paraId="642754DD" w14:textId="77777777" w:rsidR="0051102C" w:rsidRDefault="0051102C" w:rsidP="00D9317C">
            <w:pPr>
              <w:pStyle w:val="ListParagraph"/>
              <w:ind w:left="0"/>
              <w:jc w:val="center"/>
              <w:rPr>
                <w:rFonts w:ascii="Cambria" w:hAnsi="Cambria" w:cstheme="majorHAnsi"/>
                <w:lang w:val="id-ID"/>
              </w:rPr>
            </w:pPr>
            <w:r>
              <w:rPr>
                <w:rFonts w:ascii="Cambria" w:hAnsi="Cambria" w:cstheme="majorHAnsi"/>
                <w:bCs/>
                <w:color w:val="000000" w:themeColor="text1"/>
                <w:lang w:val="id-ID"/>
              </w:rPr>
              <w:t>10 points</w:t>
            </w:r>
          </w:p>
        </w:tc>
      </w:tr>
      <w:tr w:rsidR="0051102C" w14:paraId="224D91C7" w14:textId="77777777" w:rsidTr="00D9317C">
        <w:trPr>
          <w:jc w:val="center"/>
        </w:trPr>
        <w:tc>
          <w:tcPr>
            <w:tcW w:w="542" w:type="dxa"/>
          </w:tcPr>
          <w:p w14:paraId="27AA3015" w14:textId="77777777" w:rsidR="0051102C" w:rsidRPr="003A6F59" w:rsidRDefault="0051102C" w:rsidP="00D9317C">
            <w:pPr>
              <w:pStyle w:val="ListParagraph"/>
              <w:ind w:left="0"/>
              <w:jc w:val="center"/>
              <w:rPr>
                <w:rFonts w:ascii="Cambria" w:hAnsi="Cambria" w:cstheme="majorHAnsi"/>
                <w:lang w:val="id-ID"/>
              </w:rPr>
            </w:pPr>
            <w:r>
              <w:rPr>
                <w:rFonts w:ascii="Cambria" w:hAnsi="Cambria" w:cstheme="majorHAnsi"/>
                <w:lang w:val="id-ID"/>
              </w:rPr>
              <w:t>3</w:t>
            </w:r>
          </w:p>
        </w:tc>
        <w:tc>
          <w:tcPr>
            <w:tcW w:w="3281" w:type="dxa"/>
          </w:tcPr>
          <w:p w14:paraId="47034AAE" w14:textId="77777777" w:rsidR="0051102C" w:rsidRPr="00367022" w:rsidRDefault="0051102C" w:rsidP="00D9317C">
            <w:pPr>
              <w:pStyle w:val="ListParagraph"/>
              <w:ind w:left="0"/>
              <w:jc w:val="both"/>
              <w:rPr>
                <w:rFonts w:ascii="Cambria" w:hAnsi="Cambria" w:cstheme="majorHAnsi"/>
                <w:lang w:val="id-ID"/>
              </w:rPr>
            </w:pPr>
            <w:r w:rsidRPr="00E2692B">
              <w:rPr>
                <w:rFonts w:ascii="Cambria" w:hAnsi="Cambria" w:cstheme="majorHAnsi"/>
                <w:bCs/>
                <w:color w:val="000000" w:themeColor="text1"/>
                <w:lang w:val="id-ID"/>
              </w:rPr>
              <w:t>Nunukan Regency</w:t>
            </w:r>
          </w:p>
        </w:tc>
        <w:tc>
          <w:tcPr>
            <w:tcW w:w="2693" w:type="dxa"/>
          </w:tcPr>
          <w:p w14:paraId="6454BFC3" w14:textId="77777777" w:rsidR="0051102C" w:rsidRPr="00367022" w:rsidRDefault="0051102C" w:rsidP="00D9317C">
            <w:pPr>
              <w:pStyle w:val="ListParagraph"/>
              <w:ind w:left="0"/>
              <w:jc w:val="center"/>
              <w:rPr>
                <w:rFonts w:ascii="Cambria" w:hAnsi="Cambria" w:cstheme="majorHAnsi"/>
                <w:lang w:val="id-ID"/>
              </w:rPr>
            </w:pPr>
            <w:r w:rsidRPr="00E2692B">
              <w:rPr>
                <w:rFonts w:ascii="Cambria" w:hAnsi="Cambria" w:cstheme="majorHAnsi"/>
                <w:bCs/>
                <w:color w:val="000000" w:themeColor="text1"/>
                <w:lang w:val="id-ID"/>
              </w:rPr>
              <w:t>2 points</w:t>
            </w:r>
          </w:p>
        </w:tc>
      </w:tr>
    </w:tbl>
    <w:p w14:paraId="7A3F6DE2" w14:textId="7CDBC44E" w:rsidR="0051102C" w:rsidRPr="0051102C" w:rsidRDefault="0051102C" w:rsidP="0051102C">
      <w:pPr>
        <w:pStyle w:val="ListParagraph"/>
        <w:spacing w:before="120" w:line="240" w:lineRule="auto"/>
        <w:ind w:left="357"/>
        <w:contextualSpacing w:val="0"/>
        <w:jc w:val="center"/>
        <w:rPr>
          <w:rFonts w:ascii="Cambria" w:hAnsi="Cambria"/>
          <w:i/>
          <w:sz w:val="20"/>
        </w:rPr>
      </w:pPr>
      <w:r w:rsidRPr="003A6F59">
        <w:rPr>
          <w:rFonts w:ascii="Cambria" w:hAnsi="Cambria" w:cstheme="majorHAnsi"/>
          <w:i/>
          <w:sz w:val="20"/>
          <w:lang w:val="id-ID"/>
        </w:rPr>
        <w:t xml:space="preserve">Source: </w:t>
      </w:r>
      <w:r w:rsidRPr="003A6F59">
        <w:rPr>
          <w:rFonts w:ascii="Cambria" w:hAnsi="Cambria"/>
          <w:i/>
          <w:sz w:val="20"/>
        </w:rPr>
        <w:fldChar w:fldCharType="begin" w:fldLock="1"/>
      </w:r>
      <w:r w:rsidRPr="003A6F59">
        <w:rPr>
          <w:rFonts w:ascii="Cambria" w:hAnsi="Cambria"/>
          <w:i/>
          <w:sz w:val="20"/>
        </w:rPr>
        <w:instrText>ADDIN CSL_CITATION {"citationItems":[{"id":"ITEM-1","itemData":{"ISSN":"0215-9617","abstract":"Kebutuhan data dan informasi pada berbagai tingkat pengelolaan yang mempunyai karakteristik yang berlainan. Pada tingkat pengelolaan atas data atau informasi yang diperlukan yang bersifat strategis dan tersaring, pada tingkat pengelolaan menengah data …","author":[{"dropping-particle":"","family":"Rompas","given":"Leidy Magrid","non-dropping-particle":"","parse-names":false,"suffix":""}],"container-title":"Tekno","id":"ITEM-1","issue":"76","issued":{"date-parts":[["2021"]]},"page":"249-257","title":"Perancangan Sistem Informasi Manajemen Data Base Jalan Dan Jembatan Berbasis SIG Di Kabupaten Kep. Siau Tagulandang Biaro","type":"article-journal","volume":"18"},"uris":["http://www.mendeley.com/documents/?uuid=acaa9a8a-0b40-4940-ac3f-f480b2c9c1dd"]}],"mendeley":{"formattedCitation":"(Rompas, 2021)","plainTextFormattedCitation":"(Rompas, 2021)"},"properties":{"noteIndex":0},"schema":"https://github.com/citation-style-language/schema/raw/master/csl-citation.json"}</w:instrText>
      </w:r>
      <w:r w:rsidRPr="003A6F59">
        <w:rPr>
          <w:rFonts w:ascii="Cambria" w:hAnsi="Cambria"/>
          <w:i/>
          <w:sz w:val="20"/>
        </w:rPr>
        <w:fldChar w:fldCharType="separate"/>
      </w:r>
      <w:r w:rsidRPr="003A6F59">
        <w:rPr>
          <w:rFonts w:ascii="Cambria" w:hAnsi="Cambria"/>
          <w:i/>
          <w:noProof/>
          <w:sz w:val="20"/>
        </w:rPr>
        <w:t xml:space="preserve">( </w:t>
      </w:r>
      <w:r>
        <w:rPr>
          <w:rFonts w:ascii="Cambria" w:hAnsi="Cambria"/>
          <w:i/>
          <w:noProof/>
          <w:sz w:val="20"/>
          <w:lang w:val="id-ID"/>
        </w:rPr>
        <w:t xml:space="preserve">Regional Innovation Index Report of North Kalimantan Province, 2021 </w:t>
      </w:r>
      <w:r w:rsidRPr="003A6F59">
        <w:rPr>
          <w:rFonts w:ascii="Cambria" w:hAnsi="Cambria"/>
          <w:i/>
          <w:noProof/>
          <w:sz w:val="20"/>
        </w:rPr>
        <w:t>)</w:t>
      </w:r>
      <w:r w:rsidRPr="003A6F59">
        <w:rPr>
          <w:rFonts w:ascii="Cambria" w:hAnsi="Cambria"/>
          <w:i/>
          <w:sz w:val="20"/>
        </w:rPr>
        <w:fldChar w:fldCharType="end"/>
      </w:r>
    </w:p>
    <w:p w14:paraId="18105FA6" w14:textId="3CAE95D7" w:rsidR="0020511A" w:rsidRPr="0020511A" w:rsidRDefault="00295157" w:rsidP="0051102C">
      <w:pPr>
        <w:pStyle w:val="ListParagraph"/>
        <w:spacing w:after="120" w:line="240" w:lineRule="auto"/>
        <w:ind w:left="0" w:firstLine="720"/>
        <w:contextualSpacing w:val="0"/>
        <w:jc w:val="both"/>
        <w:rPr>
          <w:rFonts w:ascii="Cambria" w:hAnsi="Cambria" w:cstheme="majorHAnsi"/>
          <w:lang w:val="id-ID"/>
        </w:rPr>
      </w:pPr>
      <w:r>
        <w:rPr>
          <w:rFonts w:ascii="Cambria" w:hAnsi="Cambria" w:cstheme="majorHAnsi"/>
          <w:bCs/>
          <w:color w:val="000000" w:themeColor="text1"/>
          <w:lang w:val="id-ID"/>
        </w:rPr>
        <w:t xml:space="preserve">Electronic Vehicle Innovation for Public Health Across Citizen Users (WEKAR LAWA) is an ecosystem for managing health services based on information technology. Producing reliable and easily accessible health data and information, as well as increasing the effectiveness and efficiency of implementing health service efforts, as part of supporting the creation of a smart life, especially in the health sector. The “WEKAR LAWA” ecosystem consists of 2 (two) Information Systems, namely a website-based information system and an android-based information system. The website-based information system consists of the Health Center and Network Information System ( </w:t>
      </w:r>
      <w:r w:rsidR="00B140F9" w:rsidRPr="00295157">
        <w:rPr>
          <w:rFonts w:ascii="Cambria" w:hAnsi="Cambria" w:cstheme="majorHAnsi"/>
          <w:bCs/>
          <w:i/>
          <w:color w:val="000000" w:themeColor="text1"/>
          <w:lang w:val="id-ID"/>
        </w:rPr>
        <w:t xml:space="preserve">e-Puskesmas </w:t>
      </w:r>
      <w:r w:rsidR="00B140F9" w:rsidRPr="00F358B3">
        <w:rPr>
          <w:rFonts w:ascii="Cambria" w:hAnsi="Cambria" w:cstheme="majorHAnsi"/>
          <w:bCs/>
          <w:color w:val="000000" w:themeColor="text1"/>
          <w:lang w:val="id-ID"/>
        </w:rPr>
        <w:t xml:space="preserve">), the District Health Office Information System ( </w:t>
      </w:r>
      <w:r w:rsidR="00B140F9" w:rsidRPr="00295157">
        <w:rPr>
          <w:rFonts w:ascii="Cambria" w:hAnsi="Cambria" w:cstheme="majorHAnsi"/>
          <w:bCs/>
          <w:i/>
          <w:color w:val="000000" w:themeColor="text1"/>
          <w:lang w:val="id-ID"/>
        </w:rPr>
        <w:t xml:space="preserve">e-Dinkes </w:t>
      </w:r>
      <w:r w:rsidR="00B140F9" w:rsidRPr="00F358B3">
        <w:rPr>
          <w:rFonts w:ascii="Cambria" w:hAnsi="Cambria" w:cstheme="majorHAnsi"/>
          <w:bCs/>
          <w:color w:val="000000" w:themeColor="text1"/>
          <w:lang w:val="id-ID"/>
        </w:rPr>
        <w:t xml:space="preserve">), the Pharmacy Warehouse Management Information System ( </w:t>
      </w:r>
      <w:r w:rsidR="00B140F9" w:rsidRPr="00295157">
        <w:rPr>
          <w:rFonts w:ascii="Cambria" w:hAnsi="Cambria" w:cstheme="majorHAnsi"/>
          <w:bCs/>
          <w:i/>
          <w:color w:val="000000" w:themeColor="text1"/>
          <w:lang w:val="id-ID"/>
        </w:rPr>
        <w:t xml:space="preserve">e-Pharmacy </w:t>
      </w:r>
      <w:r w:rsidR="00B140F9" w:rsidRPr="00F358B3">
        <w:rPr>
          <w:rFonts w:ascii="Cambria" w:hAnsi="Cambria" w:cstheme="majorHAnsi"/>
          <w:bCs/>
          <w:color w:val="000000" w:themeColor="text1"/>
          <w:lang w:val="id-ID"/>
        </w:rPr>
        <w:t xml:space="preserve">), the Health Center Queue Information System ( </w:t>
      </w:r>
      <w:r w:rsidR="00B140F9" w:rsidRPr="00295157">
        <w:rPr>
          <w:rFonts w:ascii="Cambria" w:hAnsi="Cambria" w:cstheme="majorHAnsi"/>
          <w:bCs/>
          <w:i/>
          <w:color w:val="000000" w:themeColor="text1"/>
          <w:lang w:val="id-ID"/>
        </w:rPr>
        <w:t xml:space="preserve">e-Antrian </w:t>
      </w:r>
      <w:r>
        <w:rPr>
          <w:rFonts w:ascii="Cambria" w:hAnsi="Cambria" w:cstheme="majorHAnsi"/>
          <w:bCs/>
          <w:color w:val="000000" w:themeColor="text1"/>
          <w:lang w:val="id-ID"/>
        </w:rPr>
        <w:t xml:space="preserve">). The android-based Information System is an android-based online patient registration system ( </w:t>
      </w:r>
      <w:r w:rsidR="00B140F9" w:rsidRPr="00295157">
        <w:rPr>
          <w:rFonts w:ascii="Cambria" w:hAnsi="Cambria" w:cstheme="majorHAnsi"/>
          <w:bCs/>
          <w:i/>
          <w:color w:val="000000" w:themeColor="text1"/>
          <w:lang w:val="id-ID"/>
        </w:rPr>
        <w:t xml:space="preserve">e-Register </w:t>
      </w:r>
      <w:r w:rsidR="00B140F9" w:rsidRPr="00F358B3">
        <w:rPr>
          <w:rFonts w:ascii="Cambria" w:hAnsi="Cambria" w:cstheme="majorHAnsi"/>
          <w:bCs/>
          <w:color w:val="000000" w:themeColor="text1"/>
          <w:lang w:val="id-ID"/>
        </w:rPr>
        <w:t xml:space="preserve">). Of the 5 components of the Wekar Lawa Ecosystem, those that are already available and have been simulated in the short term are the Health Center Information System and Network ( </w:t>
      </w:r>
      <w:r w:rsidRPr="00295157">
        <w:rPr>
          <w:rFonts w:ascii="Cambria" w:hAnsi="Cambria" w:cstheme="majorHAnsi"/>
          <w:bCs/>
          <w:i/>
          <w:color w:val="000000" w:themeColor="text1"/>
          <w:lang w:val="id-ID"/>
        </w:rPr>
        <w:t xml:space="preserve">e-Puskesmas </w:t>
      </w:r>
      <w:r w:rsidRPr="00295157">
        <w:rPr>
          <w:rFonts w:ascii="Cambria" w:hAnsi="Cambria" w:cstheme="majorHAnsi"/>
          <w:bCs/>
          <w:color w:val="000000" w:themeColor="text1"/>
          <w:lang w:val="id-ID"/>
        </w:rPr>
        <w:t xml:space="preserve">), the District Health Office Information System ( </w:t>
      </w:r>
      <w:r w:rsidRPr="00295157">
        <w:rPr>
          <w:rFonts w:ascii="Cambria" w:hAnsi="Cambria" w:cstheme="majorHAnsi"/>
          <w:bCs/>
          <w:i/>
          <w:color w:val="000000" w:themeColor="text1"/>
          <w:lang w:val="id-ID"/>
        </w:rPr>
        <w:t xml:space="preserve">e-Dinkes </w:t>
      </w:r>
      <w:r w:rsidRPr="00295157">
        <w:rPr>
          <w:rFonts w:ascii="Cambria" w:hAnsi="Cambria" w:cstheme="majorHAnsi"/>
          <w:bCs/>
          <w:color w:val="000000" w:themeColor="text1"/>
          <w:lang w:val="id-ID"/>
        </w:rPr>
        <w:t xml:space="preserve">), and the Android-based online </w:t>
      </w:r>
      <w:r w:rsidRPr="00295157">
        <w:rPr>
          <w:rFonts w:ascii="Cambria" w:hAnsi="Cambria" w:cstheme="majorHAnsi"/>
          <w:bCs/>
          <w:color w:val="000000" w:themeColor="text1"/>
          <w:lang w:val="id-ID"/>
        </w:rPr>
        <w:lastRenderedPageBreak/>
        <w:t xml:space="preserve">patient registration system ( </w:t>
      </w:r>
      <w:r w:rsidRPr="00295157">
        <w:rPr>
          <w:rFonts w:ascii="Cambria" w:hAnsi="Cambria" w:cstheme="majorHAnsi"/>
          <w:bCs/>
          <w:i/>
          <w:color w:val="000000" w:themeColor="text1"/>
          <w:lang w:val="id-ID"/>
        </w:rPr>
        <w:t xml:space="preserve">e-Registration </w:t>
      </w:r>
      <w:r w:rsidRPr="00295157">
        <w:rPr>
          <w:rFonts w:ascii="Cambria" w:hAnsi="Cambria" w:cstheme="majorHAnsi"/>
          <w:bCs/>
          <w:color w:val="000000" w:themeColor="text1"/>
          <w:lang w:val="id-ID"/>
        </w:rPr>
        <w:t xml:space="preserve">). All three are running well and satisfactorily. The Wekar Lawa Ecosystem has produced reliable and easily accessible health data and information, as well as increasing the effectiveness and efficiency of health care delivery. </w:t>
      </w:r>
      <w:r w:rsidR="00E15E97">
        <w:rPr>
          <w:rFonts w:ascii="Cambria" w:hAnsi="Cambria" w:cstheme="majorHAnsi"/>
          <w:lang w:val="id-ID"/>
        </w:rPr>
        <w:t>In the implementation of the WEKAR LAWA innovation, there are several stages of activity, including: providing Android-based innovations and websites, conducting socialization, providing supporting regulations and signing a Cooperation Agreement for the Provision of Health Information System Service Applications (e-Puskesmas and e-Dinkes). Then making a Bridging MoU between the West Manggarai Regency Health Office and BPJS Kesehatan, issuing BPJS Cons id from BPJS Kesehatan, making a Bridging Application Letter with Mobile JKN, Migrating service retribution tariff data into the e-Puskesmas application and conducting e-Puskesmas application training. Furthermore, conducting an assessment and collecting report format requirements at the West Manggarai Regency Health Office, adjusting the format of the assessment results to the e-Puskesmas and e-Dinkes applications, procuring supporting facilities and infrastructure at the Puskesmas, mentoring the e-Puskesmas Onsite application at each Puskesmas, mentoring the e-Puskesmas Online application via WhatsApp group, monitoring &amp; evaluating the implementation of e-Puskesmas and developing the Puskesmas Application for applications that have not been integrated.</w:t>
      </w:r>
    </w:p>
    <w:p w14:paraId="63F77750" w14:textId="46DD46A1" w:rsidR="00484303" w:rsidRPr="00484303" w:rsidRDefault="0020511A" w:rsidP="00484303">
      <w:pPr>
        <w:pStyle w:val="ListParagraph"/>
        <w:spacing w:line="240" w:lineRule="auto"/>
        <w:ind w:left="0" w:firstLine="720"/>
        <w:contextualSpacing w:val="0"/>
        <w:jc w:val="both"/>
        <w:rPr>
          <w:rFonts w:ascii="Cambria" w:hAnsi="Cambria" w:cstheme="majorHAnsi"/>
          <w:bCs/>
          <w:color w:val="000000" w:themeColor="text1"/>
          <w:lang w:val="id-ID"/>
        </w:rPr>
      </w:pPr>
      <w:r w:rsidRPr="0020511A">
        <w:rPr>
          <w:rFonts w:ascii="Cambria" w:hAnsi="Cambria" w:cstheme="majorHAnsi"/>
          <w:bCs/>
          <w:color w:val="000000" w:themeColor="text1"/>
          <w:lang w:val="id-ID"/>
        </w:rPr>
        <w:t xml:space="preserve">Innovation </w:t>
      </w:r>
      <w:r w:rsidRPr="0020511A">
        <w:rPr>
          <w:rFonts w:ascii="Cambria" w:hAnsi="Cambria" w:cstheme="majorHAnsi"/>
          <w:lang w:val="id-ID"/>
        </w:rPr>
        <w:t xml:space="preserve">, Integrated Mobile Health Center, Acupressure and Sports Health (POSBIDUAN LANGSINGKU KESOHOR) </w:t>
      </w:r>
      <w:r w:rsidRPr="000E2573">
        <w:rPr>
          <w:rFonts w:ascii="Cambria" w:hAnsi="Cambria" w:cstheme="majorHAnsi"/>
          <w:bCs/>
          <w:color w:val="000000" w:themeColor="text1"/>
          <w:lang w:val="id-ID"/>
        </w:rPr>
        <w:t xml:space="preserve">is an effort to equalize and affordability of health services for the community down to the Village/Hamlet area, by integrating Mobile Health Center facilities, Integrated Development Posts and Elderly Posyandu with acupressure and sports health. With </w:t>
      </w:r>
      <w:r w:rsidR="00F53B17" w:rsidRPr="000E2573">
        <w:rPr>
          <w:rFonts w:ascii="Cambria" w:hAnsi="Cambria" w:cstheme="majorHAnsi"/>
          <w:lang w:val="id-ID"/>
        </w:rPr>
        <w:t xml:space="preserve">the POSBIDUAN LANGSINGKU KESOHOR innovation, it can increase the target of achieving NCD and Elderly programs to a maximum of 100%. Programs with less coverage such as Sports Health, IVA and Mobile Health Center are improved together with previous innovations. </w:t>
      </w:r>
      <w:r w:rsidR="00F12353" w:rsidRPr="000E2573">
        <w:rPr>
          <w:rFonts w:ascii="Cambria" w:hAnsi="Cambria" w:cstheme="majorHAnsi"/>
          <w:bCs/>
          <w:color w:val="000000" w:themeColor="text1"/>
          <w:lang w:val="id-ID"/>
        </w:rPr>
        <w:t xml:space="preserve">This innovation has a positive impact on the entire community, both the general public and vulnerable groups such as the elderly who can be served through the Elderly Posyandu, and women who can check for early detection of cervical cancer. Quoted from </w:t>
      </w:r>
      <w:hyperlink r:id="rId8" w:history="1">
        <w:r w:rsidR="00F12353" w:rsidRPr="00185654">
          <w:rPr>
            <w:rStyle w:val="Hyperlink"/>
            <w:rFonts w:ascii="Cambria" w:hAnsi="Cambria" w:cstheme="majorHAnsi"/>
            <w:bCs/>
            <w:lang w:val="id-ID"/>
          </w:rPr>
          <w:t xml:space="preserve">https://dikominfo.bangkaselatankab.go.id/ </w:t>
        </w:r>
      </w:hyperlink>
      <w:r w:rsidR="00F12353">
        <w:rPr>
          <w:rFonts w:ascii="Cambria" w:hAnsi="Cambria" w:cstheme="majorHAnsi"/>
          <w:bCs/>
          <w:color w:val="000000" w:themeColor="text1"/>
          <w:lang w:val="id-ID"/>
        </w:rPr>
        <w:t>on September 15, 2021, Pos Biduan Langsingku Kesohor Passed TOP 9 Public Service Innovation Competencies, Head of Health Office: to Bring Quality, Affordable, and Equitable Services Closer. UPT Airgegas Health Center, South Bangka Regency with the Public Service Innovation 'Pos Biduan Langsingku Kesohor' (Integrated Guidance Post and Elderly Posyandu Integrated with Mobile Health Center, Acupressure, and Sports Health) participated in the Field Verification Presentation and Interview stage of the 2021 Bangka Belitung Islands Province Public Service Innovation Competencies at Pos Biduan Langsingku Kesohor, Bencah Village Office.</w:t>
      </w:r>
    </w:p>
    <w:p w14:paraId="00C3FBED" w14:textId="4184A622" w:rsidR="00E21999" w:rsidRDefault="00484303" w:rsidP="00484303">
      <w:pPr>
        <w:pStyle w:val="ListParagraph"/>
        <w:spacing w:line="240" w:lineRule="auto"/>
        <w:ind w:left="0"/>
        <w:rPr>
          <w:rFonts w:ascii="Cambria" w:hAnsi="Cambria" w:cstheme="majorHAnsi"/>
          <w:lang w:val="id-ID"/>
        </w:rPr>
      </w:pPr>
      <w:r>
        <w:rPr>
          <w:noProof/>
          <w:lang w:val="id-ID" w:eastAsia="id-ID"/>
        </w:rPr>
        <w:drawing>
          <wp:inline distT="0" distB="0" distL="0" distR="0" wp14:anchorId="7A605AF0" wp14:editId="76BF4DF2">
            <wp:extent cx="2961698" cy="1673291"/>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6097" t="37693" r="36854" b="4973"/>
                    <a:stretch/>
                  </pic:blipFill>
                  <pic:spPr bwMode="auto">
                    <a:xfrm>
                      <a:off x="0" y="0"/>
                      <a:ext cx="2975474" cy="1681074"/>
                    </a:xfrm>
                    <a:prstGeom prst="rect">
                      <a:avLst/>
                    </a:prstGeom>
                    <a:ln>
                      <a:noFill/>
                    </a:ln>
                    <a:extLst>
                      <a:ext uri="{53640926-AAD7-44D8-BBD7-CCE9431645EC}">
                        <a14:shadowObscured xmlns:a14="http://schemas.microsoft.com/office/drawing/2010/main"/>
                      </a:ext>
                    </a:extLst>
                  </pic:spPr>
                </pic:pic>
              </a:graphicData>
            </a:graphic>
          </wp:inline>
        </w:drawing>
      </w:r>
      <w:r>
        <w:rPr>
          <w:noProof/>
          <w:lang w:val="id-ID" w:eastAsia="id-ID"/>
        </w:rPr>
        <w:drawing>
          <wp:inline distT="0" distB="0" distL="0" distR="0" wp14:anchorId="18E6485C" wp14:editId="0974BC14">
            <wp:extent cx="2967487" cy="1668864"/>
            <wp:effectExtent l="0" t="0" r="444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6241" t="34853" r="36719" b="8086"/>
                    <a:stretch/>
                  </pic:blipFill>
                  <pic:spPr bwMode="auto">
                    <a:xfrm>
                      <a:off x="0" y="0"/>
                      <a:ext cx="2983923" cy="1678107"/>
                    </a:xfrm>
                    <a:prstGeom prst="rect">
                      <a:avLst/>
                    </a:prstGeom>
                    <a:ln>
                      <a:noFill/>
                    </a:ln>
                    <a:extLst>
                      <a:ext uri="{53640926-AAD7-44D8-BBD7-CCE9431645EC}">
                        <a14:shadowObscured xmlns:a14="http://schemas.microsoft.com/office/drawing/2010/main"/>
                      </a:ext>
                    </a:extLst>
                  </pic:spPr>
                </pic:pic>
              </a:graphicData>
            </a:graphic>
          </wp:inline>
        </w:drawing>
      </w:r>
    </w:p>
    <w:p w14:paraId="1D5B7617" w14:textId="4D927D3B" w:rsidR="00484303" w:rsidRPr="00197F55" w:rsidRDefault="00484303" w:rsidP="00197F55">
      <w:pPr>
        <w:pStyle w:val="ListParagraph"/>
        <w:spacing w:before="240" w:after="0" w:line="240" w:lineRule="auto"/>
        <w:ind w:firstLine="720"/>
        <w:contextualSpacing w:val="0"/>
        <w:jc w:val="center"/>
        <w:rPr>
          <w:rFonts w:ascii="Cambria" w:hAnsi="Cambria"/>
          <w:i/>
          <w:sz w:val="20"/>
          <w:lang w:val="id-ID"/>
        </w:rPr>
      </w:pPr>
      <w:r w:rsidRPr="00484303">
        <w:rPr>
          <w:rFonts w:ascii="Cambria" w:hAnsi="Cambria"/>
          <w:i/>
          <w:sz w:val="20"/>
          <w:lang w:val="id-ID"/>
        </w:rPr>
        <w:t>Figure 3.1. Field Verification, Presentation, and Interview with the Provincial Jury Team for our Innovation to Enter the TOP 9 and Move to the TOP 3 for Public Service Innovation Competencies in the Bangka Belitung Islands in 2021</w:t>
      </w:r>
    </w:p>
    <w:p w14:paraId="2B7D18BE" w14:textId="77777777" w:rsidR="00244E50" w:rsidRDefault="00244E50" w:rsidP="00A15D91">
      <w:pPr>
        <w:pStyle w:val="ListParagraph"/>
        <w:spacing w:line="240" w:lineRule="auto"/>
        <w:ind w:left="0" w:firstLine="720"/>
        <w:jc w:val="center"/>
        <w:rPr>
          <w:rFonts w:ascii="Cambria" w:hAnsi="Cambria"/>
          <w:i/>
          <w:sz w:val="20"/>
        </w:rPr>
      </w:pPr>
    </w:p>
    <w:p w14:paraId="2B3B0433" w14:textId="77777777" w:rsidR="00052985" w:rsidRDefault="00052985" w:rsidP="00A15D91">
      <w:pPr>
        <w:pStyle w:val="ListParagraph"/>
        <w:spacing w:line="240" w:lineRule="auto"/>
        <w:ind w:left="0" w:firstLine="720"/>
        <w:jc w:val="center"/>
        <w:rPr>
          <w:rFonts w:ascii="Cambria" w:hAnsi="Cambria"/>
          <w:i/>
          <w:sz w:val="20"/>
        </w:rPr>
      </w:pPr>
    </w:p>
    <w:p w14:paraId="77C4FD45" w14:textId="77777777" w:rsidR="00052985" w:rsidRDefault="00052985" w:rsidP="00A15D91">
      <w:pPr>
        <w:pStyle w:val="ListParagraph"/>
        <w:spacing w:line="240" w:lineRule="auto"/>
        <w:ind w:left="0" w:firstLine="720"/>
        <w:jc w:val="center"/>
        <w:rPr>
          <w:rFonts w:ascii="Cambria" w:hAnsi="Cambria"/>
          <w:i/>
          <w:sz w:val="20"/>
        </w:rPr>
      </w:pPr>
    </w:p>
    <w:p w14:paraId="2D2CF178" w14:textId="38DF8230" w:rsidR="00244E50" w:rsidRDefault="00244E50" w:rsidP="00244E50">
      <w:pPr>
        <w:pStyle w:val="ListParagraph"/>
        <w:numPr>
          <w:ilvl w:val="0"/>
          <w:numId w:val="1"/>
        </w:numPr>
        <w:rPr>
          <w:rFonts w:ascii="Cambria" w:hAnsi="Cambria" w:cstheme="majorHAnsi"/>
          <w:b/>
          <w:lang w:val="id-ID"/>
        </w:rPr>
      </w:pPr>
      <w:r w:rsidRPr="00244E50">
        <w:rPr>
          <w:rFonts w:ascii="Cambria" w:hAnsi="Cambria" w:cstheme="majorHAnsi"/>
          <w:b/>
          <w:lang w:val="id-ID"/>
        </w:rPr>
        <w:lastRenderedPageBreak/>
        <w:t>Innovation Linkage Analysis</w:t>
      </w:r>
    </w:p>
    <w:p w14:paraId="082478BB" w14:textId="77777777" w:rsidR="00197F55" w:rsidRDefault="00244E50" w:rsidP="00197F55">
      <w:pPr>
        <w:pStyle w:val="ListParagraph"/>
        <w:spacing w:after="120" w:line="240" w:lineRule="auto"/>
        <w:ind w:left="0" w:firstLine="720"/>
        <w:contextualSpacing w:val="0"/>
        <w:jc w:val="both"/>
        <w:rPr>
          <w:rFonts w:ascii="Cambria" w:hAnsi="Cambria" w:cstheme="majorHAnsi"/>
          <w:lang w:val="id-ID"/>
        </w:rPr>
      </w:pPr>
      <w:r w:rsidRPr="00244E50">
        <w:rPr>
          <w:rFonts w:ascii="Cambria" w:hAnsi="Cambria" w:cstheme="majorHAnsi"/>
          <w:lang w:val="id-ID"/>
        </w:rPr>
        <w:t>Seeing the functions and benefits of the innovation of the Free Internet Service Program for Communities to Remote Border Areas (ROMANTIS MANTAP CIL), Electronic Vehicles for Community Health Across User Citizens (WEKAR LAWA) and Integrated Development Posts and Integrated Elderly Posyandu with Mobile Health Centers, Acupressure and Sports Health (POSBIDUAN LANGSINGKU KESOHOR) which have been implemented, it turns out that there is a relationship between each other when applied in an area, including: communities through internet accessibility to remote areas, borders or remote areas provide easy telecommunications to obtain health information services. The Internet is currently a basic need in fulfilling the needs of society in the digital era. Internet components consist of connectivity, standards, intelligent analysis, intelligent actions, networks, sensors, analytics, devices, Cloud, and user interfaces. Internet implementation in personal health services can be classified into clinic care and remote monitoring.</w:t>
      </w:r>
    </w:p>
    <w:p w14:paraId="1B930C7F" w14:textId="65AA434C" w:rsidR="00197F55" w:rsidRDefault="0062041D" w:rsidP="00197F55">
      <w:pPr>
        <w:pStyle w:val="ListParagraph"/>
        <w:spacing w:after="120" w:line="240" w:lineRule="auto"/>
        <w:ind w:left="0" w:firstLine="720"/>
        <w:contextualSpacing w:val="0"/>
        <w:jc w:val="both"/>
        <w:rPr>
          <w:rFonts w:ascii="Cambria" w:hAnsi="Cambria" w:cstheme="majorHAnsi"/>
          <w:lang w:val="id-ID"/>
        </w:rPr>
      </w:pPr>
      <w:r>
        <w:rPr>
          <w:rFonts w:ascii="Cambria" w:hAnsi="Cambria" w:cstheme="majorHAnsi"/>
          <w:lang w:val="id-ID"/>
        </w:rPr>
        <w:t xml:space="preserve">With the internet, health information services have begun to increase through electronic platforms that provide easy access through one door, namely in the form of website-based and android information services. The availability of Patient Management, namely an Information Technology-Based Health Service Management Information System to Achieve Excellent Service at Community Health Centers ( </w:t>
      </w:r>
      <w:r w:rsidR="008D3A5F" w:rsidRPr="007F2021">
        <w:rPr>
          <w:rFonts w:ascii="Cambria" w:hAnsi="Cambria" w:cstheme="majorHAnsi"/>
          <w:i/>
          <w:lang w:val="id-ID"/>
        </w:rPr>
        <w:t xml:space="preserve">e-Puskesmas </w:t>
      </w:r>
      <w:r w:rsidR="008D3A5F" w:rsidRPr="00540EBD">
        <w:rPr>
          <w:rFonts w:ascii="Cambria" w:hAnsi="Cambria" w:cstheme="majorHAnsi"/>
          <w:lang w:val="id-ID"/>
        </w:rPr>
        <w:t xml:space="preserve">) </w:t>
      </w:r>
      <w:r w:rsidR="008D3A5F">
        <w:rPr>
          <w:rFonts w:ascii="Cambria" w:hAnsi="Cambria" w:cstheme="majorHAnsi"/>
          <w:bCs/>
          <w:color w:val="000000" w:themeColor="text1"/>
          <w:lang w:val="id-ID"/>
        </w:rPr>
        <w:t xml:space="preserve">. The </w:t>
      </w:r>
      <w:r w:rsidR="008D3A5F">
        <w:rPr>
          <w:rFonts w:ascii="Cambria" w:hAnsi="Cambria" w:cstheme="majorHAnsi"/>
          <w:lang w:val="id-ID"/>
        </w:rPr>
        <w:t xml:space="preserve">availability of Program Management, namely an Integrated Health Data Reporting and Planning Management Information System from Community Health Centers to District Health Offices quickly and accurately ( </w:t>
      </w:r>
      <w:r w:rsidR="008D3A5F" w:rsidRPr="007F2021">
        <w:rPr>
          <w:rFonts w:ascii="Cambria" w:hAnsi="Cambria" w:cstheme="majorHAnsi"/>
          <w:i/>
          <w:lang w:val="id-ID"/>
        </w:rPr>
        <w:t xml:space="preserve">e-Dinkes </w:t>
      </w:r>
      <w:r w:rsidR="008D3A5F" w:rsidRPr="00540EBD">
        <w:rPr>
          <w:rFonts w:ascii="Cambria" w:hAnsi="Cambria" w:cstheme="majorHAnsi"/>
          <w:lang w:val="id-ID"/>
        </w:rPr>
        <w:t xml:space="preserve">) </w:t>
      </w:r>
      <w:r>
        <w:rPr>
          <w:rFonts w:ascii="Cambria" w:hAnsi="Cambria" w:cstheme="majorHAnsi"/>
          <w:bCs/>
          <w:color w:val="000000" w:themeColor="text1"/>
          <w:lang w:val="id-ID"/>
        </w:rPr>
        <w:t xml:space="preserve">. </w:t>
      </w:r>
      <w:r>
        <w:rPr>
          <w:rFonts w:ascii="Cambria" w:hAnsi="Cambria" w:cstheme="majorHAnsi"/>
          <w:lang w:val="id-ID"/>
        </w:rPr>
        <w:t xml:space="preserve">The availability of Organizational Management, namely the arrangement of a good government organizational management system based on a paperless office to build a dynamic organizational model ( </w:t>
      </w:r>
      <w:r w:rsidR="008D3A5F" w:rsidRPr="007F2021">
        <w:rPr>
          <w:rFonts w:ascii="Cambria" w:hAnsi="Cambria" w:cstheme="majorHAnsi"/>
          <w:i/>
          <w:lang w:val="id-ID"/>
        </w:rPr>
        <w:t xml:space="preserve">e-Pharmacy and e-Queue </w:t>
      </w:r>
      <w:r w:rsidR="008D3A5F" w:rsidRPr="00540EBD">
        <w:rPr>
          <w:rFonts w:ascii="Cambria" w:hAnsi="Cambria" w:cstheme="majorHAnsi"/>
          <w:lang w:val="id-ID"/>
        </w:rPr>
        <w:t>). The benefits obtained include: the availability of an online registration system and online medical record data, increased speed of recording health data and information at community health centers, speed of sending health data and information from community health centers to the District Office, speed of data monitoring from the District Office to community health centers and increased speed of access to health data and information by stakeholders.</w:t>
      </w:r>
    </w:p>
    <w:p w14:paraId="262E863F" w14:textId="4FE49725" w:rsidR="001A18A4" w:rsidRPr="00197F55" w:rsidRDefault="001A18A4" w:rsidP="00197F55">
      <w:pPr>
        <w:pStyle w:val="ListParagraph"/>
        <w:spacing w:after="0" w:line="240" w:lineRule="auto"/>
        <w:ind w:left="0" w:firstLine="720"/>
        <w:contextualSpacing w:val="0"/>
        <w:jc w:val="both"/>
        <w:rPr>
          <w:rFonts w:ascii="Cambria" w:hAnsi="Cambria" w:cstheme="majorHAnsi"/>
          <w:bCs/>
          <w:color w:val="000000" w:themeColor="text1"/>
          <w:lang w:val="id-ID"/>
        </w:rPr>
      </w:pPr>
      <w:r>
        <w:rPr>
          <w:rFonts w:ascii="Cambria" w:hAnsi="Cambria" w:cstheme="majorHAnsi"/>
          <w:lang w:val="id-ID"/>
        </w:rPr>
        <w:t xml:space="preserve">Internet accessibility and supportive health information services will undoubtedly impact direct healthcare delivery on the ground. These include </w:t>
      </w:r>
      <w:r>
        <w:rPr>
          <w:rFonts w:ascii="Cambria" w:hAnsi="Cambria" w:cstheme="majorHAnsi"/>
          <w:bCs/>
          <w:color w:val="000000" w:themeColor="text1"/>
          <w:lang w:val="id-ID"/>
        </w:rPr>
        <w:t>integrated health services through integrated development posts and integrated elderly health posts (Posyandu), mobile health centers, acupressure, and sports health services.</w:t>
      </w:r>
      <w:r>
        <w:rPr>
          <w:rFonts w:ascii="Cambria" w:hAnsi="Cambria" w:cstheme="majorHAnsi"/>
          <w:b/>
          <w:bCs/>
          <w:color w:val="000000" w:themeColor="text1"/>
          <w:lang w:val="id-ID"/>
        </w:rPr>
        <w:t xml:space="preserve"> </w:t>
      </w:r>
      <w:r>
        <w:rPr>
          <w:rFonts w:ascii="Cambria" w:hAnsi="Cambria" w:cstheme="majorHAnsi"/>
          <w:bCs/>
          <w:color w:val="000000" w:themeColor="text1"/>
          <w:lang w:val="id-ID"/>
        </w:rPr>
        <w:t xml:space="preserve">detection of Diabetes Mellitus and Hypertension, providing health education to the community, getting people used to exercise, providing guidance to productive elderly, and IVA examinations as early detection of cervical cancer. These innovations have a good impact on both the general public and vulnerable groups such as the elderly who can be served through the Elderly Posyandu, and women who can check for early detection of cervical cancer. The benefits obtained include: reducing premature mortality due to non-communicable diseases through prevention and treatment, ensuring universal access to health and reproductive services, and access to good basic health services and access to affordable basic medicines and vaccines for everyone. So it is in line with the Health category in the SDGs to ensure a healthy life and improve the welfare of all people of all ages. </w:t>
      </w:r>
      <w:r w:rsidRPr="00F2710A">
        <w:rPr>
          <w:rFonts w:ascii="Cambria" w:hAnsi="Cambria" w:cstheme="majorHAnsi"/>
          <w:lang w:val="id-ID"/>
        </w:rPr>
        <w:t xml:space="preserve">The presence of technology makes it very easy for patients, especially in accessing health information and services. Only with a cellphone or computer, people can now easily access various kinds of health information on the internet, monitor health conditions, help in diagnosing infectious diseases and monitoring patients remotely through the installation of </w:t>
      </w:r>
      <w:r w:rsidRPr="00AA43A4">
        <w:rPr>
          <w:rFonts w:ascii="Cambria" w:hAnsi="Cambria" w:cstheme="majorHAnsi"/>
          <w:i/>
          <w:lang w:val="id-ID"/>
        </w:rPr>
        <w:t xml:space="preserve">wearable devices </w:t>
      </w:r>
      <w:r>
        <w:rPr>
          <w:rFonts w:ascii="Cambria" w:hAnsi="Cambria" w:cstheme="majorHAnsi"/>
          <w:lang w:val="id-ID"/>
        </w:rPr>
        <w:t>(wearable technology).</w:t>
      </w:r>
    </w:p>
    <w:p w14:paraId="50B43BBF" w14:textId="77777777" w:rsidR="00FB2BD7" w:rsidRDefault="00FB2BD7" w:rsidP="00197F55">
      <w:pPr>
        <w:spacing w:before="160" w:line="240" w:lineRule="auto"/>
        <w:jc w:val="both"/>
        <w:rPr>
          <w:rFonts w:ascii="Cambria" w:hAnsi="Cambria" w:cstheme="majorHAnsi"/>
          <w:b/>
        </w:rPr>
      </w:pPr>
      <w:r w:rsidRPr="009323C3">
        <w:rPr>
          <w:rFonts w:ascii="Cambria" w:hAnsi="Cambria" w:cstheme="majorHAnsi"/>
          <w:b/>
        </w:rPr>
        <w:t>IV. CONCLUSION</w:t>
      </w:r>
    </w:p>
    <w:p w14:paraId="01555C1E" w14:textId="0E706021" w:rsidR="002448B4" w:rsidRPr="00197F55" w:rsidRDefault="00233FF2" w:rsidP="00197F55">
      <w:pPr>
        <w:pStyle w:val="ListParagraph"/>
        <w:spacing w:line="240" w:lineRule="auto"/>
        <w:ind w:left="0" w:firstLine="720"/>
        <w:jc w:val="both"/>
        <w:rPr>
          <w:rFonts w:ascii="Cambria" w:hAnsi="Cambria" w:cstheme="majorHAnsi"/>
          <w:bCs/>
          <w:color w:val="000000" w:themeColor="text1"/>
          <w:lang w:val="id-ID"/>
        </w:rPr>
      </w:pPr>
      <w:r>
        <w:rPr>
          <w:rFonts w:ascii="Cambria" w:hAnsi="Cambria" w:cstheme="majorHAnsi"/>
          <w:bCs/>
          <w:color w:val="000000" w:themeColor="text1"/>
          <w:lang w:val="id-ID"/>
        </w:rPr>
        <w:t xml:space="preserve">Considering several issues that have arisen, namely: the health information system is still managed manually, unintegrated, and uncoordinated within a single mechanism. This results in inaccurate, untimely, and slow data and information provision. Furthermore, </w:t>
      </w:r>
      <w:r w:rsidRPr="0047550E">
        <w:rPr>
          <w:rFonts w:ascii="Cambria" w:hAnsi="Cambria" w:cstheme="majorHAnsi"/>
        </w:rPr>
        <w:t xml:space="preserve">the achievements of </w:t>
      </w:r>
      <w:r w:rsidRPr="0047550E">
        <w:rPr>
          <w:rFonts w:ascii="Cambria" w:hAnsi="Cambria" w:cstheme="majorHAnsi"/>
        </w:rPr>
        <w:lastRenderedPageBreak/>
        <w:t xml:space="preserve">previous health service innovation programs </w:t>
      </w:r>
      <w:r>
        <w:rPr>
          <w:rFonts w:ascii="Cambria" w:hAnsi="Cambria" w:cstheme="majorHAnsi"/>
          <w:lang w:val="id-ID"/>
        </w:rPr>
        <w:t xml:space="preserve">regarding </w:t>
      </w:r>
      <w:r w:rsidRPr="0047550E">
        <w:rPr>
          <w:rFonts w:ascii="Cambria" w:hAnsi="Cambria" w:cstheme="majorHAnsi"/>
        </w:rPr>
        <w:t xml:space="preserve">Non </w:t>
      </w:r>
      <w:r>
        <w:rPr>
          <w:rFonts w:ascii="Cambria" w:hAnsi="Cambria" w:cstheme="majorHAnsi"/>
          <w:lang w:val="id-ID"/>
        </w:rPr>
        <w:t xml:space="preserve">-Communicable </w:t>
      </w:r>
      <w:r>
        <w:rPr>
          <w:rFonts w:ascii="Cambria" w:hAnsi="Cambria" w:cstheme="majorHAnsi"/>
        </w:rPr>
        <w:t xml:space="preserve">Diseases ( </w:t>
      </w:r>
      <w:r>
        <w:rPr>
          <w:rFonts w:ascii="Cambria" w:hAnsi="Cambria" w:cstheme="majorHAnsi"/>
          <w:lang w:val="id-ID"/>
        </w:rPr>
        <w:t xml:space="preserve">NCDs ) have been disappointing </w:t>
      </w:r>
      <w:r w:rsidRPr="0047550E">
        <w:rPr>
          <w:rFonts w:ascii="Cambria" w:hAnsi="Cambria" w:cstheme="majorHAnsi"/>
        </w:rPr>
        <w:t>.</w:t>
      </w:r>
      <w:r>
        <w:rPr>
          <w:rFonts w:ascii="Cambria" w:hAnsi="Cambria" w:cstheme="majorHAnsi"/>
        </w:rPr>
        <w:t xml:space="preserve"> </w:t>
      </w:r>
      <w:r>
        <w:rPr>
          <w:rFonts w:ascii="Cambria" w:hAnsi="Cambria" w:cstheme="majorHAnsi"/>
          <w:lang w:val="id-ID"/>
        </w:rPr>
        <w:t xml:space="preserve">(PTM) and the elderly are still </w:t>
      </w:r>
      <w:r>
        <w:rPr>
          <w:rFonts w:ascii="Cambria" w:hAnsi="Cambria" w:cstheme="majorHAnsi"/>
        </w:rPr>
        <w:t xml:space="preserve">low from the </w:t>
      </w:r>
      <w:r>
        <w:rPr>
          <w:rFonts w:ascii="Cambria" w:hAnsi="Cambria" w:cstheme="majorHAnsi"/>
          <w:lang w:val="id-ID"/>
        </w:rPr>
        <w:t xml:space="preserve">Minimum </w:t>
      </w:r>
      <w:r w:rsidRPr="0047550E">
        <w:rPr>
          <w:rFonts w:ascii="Cambria" w:hAnsi="Cambria" w:cstheme="majorHAnsi"/>
        </w:rPr>
        <w:t xml:space="preserve">Service Standard </w:t>
      </w:r>
      <w:r>
        <w:rPr>
          <w:rFonts w:ascii="Cambria" w:hAnsi="Cambria" w:cstheme="majorHAnsi"/>
          <w:lang w:val="id-ID"/>
        </w:rPr>
        <w:t>target</w:t>
      </w:r>
      <w:r w:rsidRPr="0047550E">
        <w:rPr>
          <w:rFonts w:ascii="Cambria" w:hAnsi="Cambria" w:cstheme="majorHAnsi"/>
        </w:rPr>
        <w:t xml:space="preserve"> </w:t>
      </w:r>
      <w:r w:rsidR="00197F55">
        <w:rPr>
          <w:rFonts w:ascii="Cambria" w:hAnsi="Cambria" w:cstheme="majorHAnsi"/>
          <w:lang w:val="id-ID"/>
        </w:rPr>
        <w:t xml:space="preserve">(SPM). In addition, it was found that there was still low accessibility and support for the provision of telecommunications infrastructure services. To overcome the problems that occurred, </w:t>
      </w:r>
      <w:r w:rsidR="00197F55" w:rsidRPr="00197F55">
        <w:rPr>
          <w:rFonts w:ascii="Cambria" w:hAnsi="Cambria" w:cstheme="majorHAnsi"/>
          <w:bCs/>
          <w:color w:val="000000" w:themeColor="text1"/>
          <w:lang w:val="id-ID"/>
        </w:rPr>
        <w:t xml:space="preserve">a digital transformation was made as an effort to equalize and affordability of health information services through the Free Internet Service Program for Communities to Remote Border Areas (ROMANTIS MANTAP CIL) in North Kalimantan Province, Electronic Vehicles for Community Health Across Citizen Users (WEKAR LAWA) in West Manggarai Regency and Integrated Development Posts and Integrated Elderly Posyandu with Mobile Health Centers, Acupressure and Sports Health (POSBIDUAN LANGSINGKU KESOHOR) in South Bangka Regency. The result of the ROMANTIS MANTAP CIL innovation is the availability of internet accessibility services to support health services for communities to remote, border, and remote areas in North Kalimantan Province. The result of the WEKAR LAWA innovation is the availability of web-based health information systems including the Community Health Center and Network Information System (e-Puskesmas), the District Health Office Information System (e-Dinkes). Then the android-based information system is the android-based online patient registration system (e-Registration). All three are running well, producing reliable health data and information, easy to access and more effective and efficient. The results of the innovation of POSBIDUAN LANGSINGKU KESOHOR are through Mobile Health Centers directly coming to Villages/Hamlets are able to detect Diabetes Mellitus and Hypertension, provide health education to the community, get the community used to exercise, provide guidance to productive elderly, and IVA examinations as early detection of cervical cancer. </w:t>
      </w:r>
      <w:r w:rsidR="00197F55" w:rsidRPr="00F2710A">
        <w:rPr>
          <w:rFonts w:ascii="Cambria" w:hAnsi="Cambria" w:cstheme="majorHAnsi"/>
          <w:lang w:val="id-ID"/>
        </w:rPr>
        <w:t xml:space="preserve">The presence of interconnectedness between technological innovations greatly facilitates patients, especially in accessing health information and services. Only with a cellphone or computer, now the public can easily access various kinds of health information on the internet, monitor health conditions, help in establishing the diagnosis of infectious diseases and monitoring patients remotely through the installation of </w:t>
      </w:r>
      <w:r w:rsidR="00197F55" w:rsidRPr="00AA43A4">
        <w:rPr>
          <w:rFonts w:ascii="Cambria" w:hAnsi="Cambria" w:cstheme="majorHAnsi"/>
          <w:i/>
          <w:lang w:val="id-ID"/>
        </w:rPr>
        <w:t xml:space="preserve">wearable devices </w:t>
      </w:r>
      <w:r w:rsidR="00197F55">
        <w:rPr>
          <w:rFonts w:ascii="Cambria" w:hAnsi="Cambria" w:cstheme="majorHAnsi"/>
          <w:lang w:val="id-ID"/>
        </w:rPr>
        <w:t>(wearable technology).</w:t>
      </w:r>
    </w:p>
    <w:p w14:paraId="686945D6" w14:textId="476D039C" w:rsidR="00FB2BD7" w:rsidRPr="009323C3" w:rsidRDefault="00FB2BD7" w:rsidP="009323C3">
      <w:pPr>
        <w:spacing w:line="240" w:lineRule="auto"/>
        <w:jc w:val="both"/>
        <w:rPr>
          <w:rFonts w:ascii="Cambria" w:hAnsi="Cambria" w:cstheme="majorHAnsi"/>
          <w:b/>
        </w:rPr>
      </w:pPr>
      <w:r w:rsidRPr="009323C3">
        <w:rPr>
          <w:rFonts w:ascii="Cambria" w:hAnsi="Cambria" w:cstheme="majorHAnsi"/>
          <w:b/>
          <w:shd w:val="clear" w:color="auto" w:fill="FFFFFF"/>
        </w:rPr>
        <w:t xml:space="preserve">V. </w:t>
      </w:r>
      <w:r w:rsidR="00F75F58" w:rsidRPr="009323C3">
        <w:rPr>
          <w:rFonts w:ascii="Cambria" w:hAnsi="Cambria" w:cstheme="majorHAnsi"/>
          <w:b/>
        </w:rPr>
        <w:t>ACKNOWLEDGEMENTS</w:t>
      </w:r>
    </w:p>
    <w:p w14:paraId="6FC6E4F1" w14:textId="79A4B91B" w:rsidR="004308F7" w:rsidRPr="004308F7" w:rsidRDefault="00FB2BD7" w:rsidP="00F52070">
      <w:pPr>
        <w:spacing w:after="240" w:line="240" w:lineRule="auto"/>
        <w:ind w:firstLine="720"/>
        <w:jc w:val="both"/>
        <w:rPr>
          <w:rFonts w:ascii="Cambria" w:hAnsi="Cambria" w:cstheme="majorHAnsi"/>
          <w:lang w:val="id-ID"/>
        </w:rPr>
      </w:pPr>
      <w:r w:rsidRPr="009323C3">
        <w:rPr>
          <w:rFonts w:ascii="Cambria" w:hAnsi="Cambria" w:cstheme="majorHAnsi"/>
        </w:rPr>
        <w:t>The researcher would like to express his deepest gratitude to all parties who contributed to the writing of this journal, so that the research could be completed as optimally as possible.</w:t>
      </w:r>
    </w:p>
    <w:p w14:paraId="3214FB53" w14:textId="0B77906E" w:rsidR="0074043C" w:rsidRPr="006C64A9" w:rsidRDefault="00FB2BD7" w:rsidP="009323C3">
      <w:pPr>
        <w:spacing w:line="240" w:lineRule="auto"/>
        <w:rPr>
          <w:rFonts w:ascii="Cambria" w:hAnsi="Cambria" w:cstheme="majorHAnsi"/>
          <w:b/>
          <w:shd w:val="clear" w:color="auto" w:fill="FFFFFF"/>
        </w:rPr>
      </w:pPr>
      <w:r w:rsidRPr="009323C3">
        <w:rPr>
          <w:rFonts w:ascii="Cambria" w:hAnsi="Cambria" w:cstheme="majorHAnsi"/>
          <w:b/>
          <w:shd w:val="clear" w:color="auto" w:fill="FFFFFF"/>
        </w:rPr>
        <w:t>VI. BIBLIOGRAPHY</w:t>
      </w:r>
      <w:r w:rsidR="00B77BF2" w:rsidRPr="009323C3">
        <w:rPr>
          <w:rFonts w:ascii="Cambria" w:hAnsi="Cambria" w:cs="Calibri Light"/>
          <w:noProof/>
          <w:lang w:val="id-ID"/>
        </w:rPr>
        <w:fldChar w:fldCharType="begin" w:fldLock="1"/>
      </w:r>
      <w:r w:rsidR="00B77BF2" w:rsidRPr="009323C3">
        <w:rPr>
          <w:rFonts w:ascii="Cambria" w:hAnsi="Cambria" w:cs="Calibri Light"/>
          <w:noProof/>
          <w:lang w:val="id-ID"/>
        </w:rPr>
        <w:instrText xml:space="preserve">ADDIN Mendeley Bibliography CSL_BIBLIOGRAPHY </w:instrText>
      </w:r>
      <w:r w:rsidR="00B77BF2" w:rsidRPr="009323C3">
        <w:rPr>
          <w:rFonts w:ascii="Cambria" w:hAnsi="Cambria" w:cs="Calibri Light"/>
          <w:noProof/>
          <w:lang w:val="id-ID"/>
        </w:rPr>
        <w:fldChar w:fldCharType="separate"/>
      </w:r>
    </w:p>
    <w:p w14:paraId="73262AC2" w14:textId="38F5832D" w:rsidR="00836BBF" w:rsidRDefault="00836BBF" w:rsidP="00836BBF">
      <w:pPr>
        <w:widowControl w:val="0"/>
        <w:autoSpaceDE w:val="0"/>
        <w:autoSpaceDN w:val="0"/>
        <w:adjustRightInd w:val="0"/>
        <w:spacing w:line="240" w:lineRule="auto"/>
        <w:ind w:left="480" w:hanging="480"/>
        <w:rPr>
          <w:rFonts w:ascii="Cambria" w:hAnsi="Cambria" w:cs="Calibri Light"/>
          <w:noProof/>
        </w:rPr>
      </w:pPr>
      <w:r w:rsidRPr="00836BBF">
        <w:rPr>
          <w:rFonts w:ascii="Cambria" w:hAnsi="Cambria" w:cs="Calibri Light"/>
          <w:noProof/>
        </w:rPr>
        <w:t>Ahmadi, Hossein, Mehrbakhsh Nilashi, and Othman Ibrahim. 2015. “Organizational</w:t>
      </w:r>
      <w:r>
        <w:rPr>
          <w:rFonts w:ascii="Cambria" w:hAnsi="Cambria" w:cs="Calibri Light"/>
          <w:noProof/>
          <w:lang w:val="id-ID"/>
        </w:rPr>
        <w:t xml:space="preserve"> </w:t>
      </w:r>
      <w:r>
        <w:rPr>
          <w:rFonts w:ascii="Cambria" w:hAnsi="Cambria" w:cs="Calibri Light"/>
          <w:noProof/>
        </w:rPr>
        <w:t>Decision</w:t>
      </w:r>
      <w:r>
        <w:rPr>
          <w:rFonts w:ascii="Cambria" w:hAnsi="Cambria" w:cs="Calibri Light"/>
          <w:noProof/>
          <w:lang w:val="id-ID"/>
        </w:rPr>
        <w:t xml:space="preserve"> </w:t>
      </w:r>
      <w:r w:rsidRPr="00836BBF">
        <w:rPr>
          <w:rFonts w:ascii="Cambria" w:hAnsi="Cambria" w:cs="Calibri Light"/>
          <w:noProof/>
        </w:rPr>
        <w:t>to Adopt Hospital Information System: An Empirical Investigation in the Case of Malaysian Public Hospitals.” International Journal of Medical Informatics 84(3):166– 88. doi: 10.1016/j.ijmedinf.2014.12.004.</w:t>
      </w:r>
    </w:p>
    <w:p w14:paraId="72A4EEC7" w14:textId="3CA822BC" w:rsidR="00CF1461" w:rsidRDefault="00CF1461" w:rsidP="00836BBF">
      <w:pPr>
        <w:widowControl w:val="0"/>
        <w:autoSpaceDE w:val="0"/>
        <w:autoSpaceDN w:val="0"/>
        <w:adjustRightInd w:val="0"/>
        <w:spacing w:line="240" w:lineRule="auto"/>
        <w:ind w:left="480" w:hanging="480"/>
        <w:rPr>
          <w:rFonts w:ascii="Cambria" w:hAnsi="Cambria" w:cs="Calibri Light"/>
          <w:noProof/>
        </w:rPr>
      </w:pPr>
      <w:r w:rsidRPr="00CF1461">
        <w:rPr>
          <w:rFonts w:ascii="Cambria" w:hAnsi="Cambria" w:cs="Calibri Light"/>
          <w:noProof/>
        </w:rPr>
        <w:t>Amir, N. (2019). Legal Protection of Patient Data Confidentiality in Electronic Medical Records. SOEPRA Journal of Health Law, 5(2), 198-208.</w:t>
      </w:r>
    </w:p>
    <w:p w14:paraId="24652F67" w14:textId="7C1147C1" w:rsidR="004308F7" w:rsidRPr="006C64A9" w:rsidRDefault="00935FEA" w:rsidP="004308F7">
      <w:pPr>
        <w:widowControl w:val="0"/>
        <w:autoSpaceDE w:val="0"/>
        <w:autoSpaceDN w:val="0"/>
        <w:adjustRightInd w:val="0"/>
        <w:spacing w:line="240" w:lineRule="auto"/>
        <w:ind w:left="480" w:hanging="480"/>
        <w:rPr>
          <w:rFonts w:ascii="Cambria" w:hAnsi="Cambria" w:cs="Calibri Light"/>
          <w:noProof/>
        </w:rPr>
      </w:pPr>
      <w:r w:rsidRPr="006C64A9">
        <w:rPr>
          <w:rFonts w:ascii="Cambria" w:hAnsi="Cambria" w:cs="Calibri Light"/>
          <w:noProof/>
        </w:rPr>
        <w:t xml:space="preserve">Cahyono, EA, Sutomo, &amp; Harsono, A. (2019). Literature Review: Writing and Compilation Guide </w:t>
      </w:r>
      <w:r w:rsidRPr="006C64A9">
        <w:rPr>
          <w:rFonts w:ascii="Cambria" w:hAnsi="Cambria" w:cs="Calibri Light"/>
          <w:i/>
          <w:noProof/>
        </w:rPr>
        <w:t>.</w:t>
      </w:r>
      <w:r w:rsidRPr="006C64A9">
        <w:rPr>
          <w:rFonts w:ascii="Cambria" w:hAnsi="Cambria" w:cs="Calibri Light"/>
          <w:noProof/>
        </w:rPr>
        <w:t xml:space="preserve"> </w:t>
      </w:r>
      <w:r w:rsidRPr="006C64A9">
        <w:rPr>
          <w:rFonts w:ascii="Cambria" w:hAnsi="Cambria" w:cs="Calibri Light"/>
          <w:i/>
          <w:noProof/>
        </w:rPr>
        <w:t xml:space="preserve">Journal of Nursing </w:t>
      </w:r>
      <w:r w:rsidRPr="006C64A9">
        <w:rPr>
          <w:rFonts w:ascii="Cambria" w:hAnsi="Cambria" w:cs="Calibri Light"/>
          <w:noProof/>
        </w:rPr>
        <w:t>, 12.</w:t>
      </w:r>
    </w:p>
    <w:p w14:paraId="73A89267" w14:textId="440EFCEA" w:rsidR="009F6AE3" w:rsidRDefault="002F1C3B" w:rsidP="009F6AE3">
      <w:pPr>
        <w:widowControl w:val="0"/>
        <w:autoSpaceDE w:val="0"/>
        <w:autoSpaceDN w:val="0"/>
        <w:adjustRightInd w:val="0"/>
        <w:spacing w:line="240" w:lineRule="auto"/>
        <w:ind w:left="480" w:hanging="480"/>
        <w:rPr>
          <w:rFonts w:ascii="Cambria" w:hAnsi="Cambria" w:cs="Calibri Light"/>
          <w:noProof/>
          <w:lang w:val="id-ID"/>
        </w:rPr>
      </w:pPr>
      <w:r>
        <w:rPr>
          <w:rFonts w:ascii="Cambria" w:hAnsi="Cambria" w:cs="Calibri Light"/>
          <w:noProof/>
          <w:lang w:val="id-ID"/>
        </w:rPr>
        <w:t>Sidoarjo District Health Office. 2019. “2018 Government Agency Performance Report (LAKIP) of the Health Office.” Retrieved April 5, 2020 (http://dinkes.sidoarjokab.go.id/2019/02/04/laporan-kinerja-instansi- pemerintah-lakip-dinas-kesehatan- tahun-2018/).</w:t>
      </w:r>
    </w:p>
    <w:p w14:paraId="258C7E38" w14:textId="71B7C789" w:rsidR="000546AB" w:rsidRDefault="009F6AE3" w:rsidP="000546AB">
      <w:pPr>
        <w:widowControl w:val="0"/>
        <w:autoSpaceDE w:val="0"/>
        <w:autoSpaceDN w:val="0"/>
        <w:adjustRightInd w:val="0"/>
        <w:spacing w:line="240" w:lineRule="auto"/>
        <w:ind w:left="480" w:hanging="480"/>
        <w:rPr>
          <w:rFonts w:ascii="Cambria" w:hAnsi="Cambria" w:cs="Calibri Light"/>
          <w:noProof/>
          <w:lang w:val="id-ID"/>
        </w:rPr>
      </w:pPr>
      <w:r w:rsidRPr="009F6AE3">
        <w:rPr>
          <w:rFonts w:ascii="Cambria" w:hAnsi="Cambria" w:cs="Calibri Light"/>
          <w:noProof/>
          <w:lang w:val="id-ID"/>
        </w:rPr>
        <w:t>Dona, F., Susmiati, S., &amp; Murni, D. (2019). Efficiency of Supporting Devices in the Implementation of the Sungai Penuh City e-Health Center Information System. Scientific Journal of Batanghari Jambi University, 19(3), 579. https://doi.org/10.33087/jiubj.v19i3.724</w:t>
      </w:r>
    </w:p>
    <w:p w14:paraId="5D56322B" w14:textId="0C99EAD6" w:rsidR="000546AB" w:rsidRDefault="000546AB" w:rsidP="000546AB">
      <w:pPr>
        <w:widowControl w:val="0"/>
        <w:autoSpaceDE w:val="0"/>
        <w:autoSpaceDN w:val="0"/>
        <w:adjustRightInd w:val="0"/>
        <w:spacing w:line="240" w:lineRule="auto"/>
        <w:ind w:left="480" w:hanging="480"/>
        <w:rPr>
          <w:rFonts w:ascii="Cambria" w:hAnsi="Cambria" w:cs="Calibri Light"/>
          <w:noProof/>
          <w:lang w:val="id-ID"/>
        </w:rPr>
      </w:pPr>
      <w:r w:rsidRPr="006C64A9">
        <w:rPr>
          <w:rFonts w:ascii="Cambria" w:hAnsi="Cambria" w:cs="Calibri Light"/>
          <w:noProof/>
        </w:rPr>
        <w:lastRenderedPageBreak/>
        <w:t xml:space="preserve">Efron, S. E., &amp; Ravid, R. (2018). Writing the Literature Review A Practical Guide. Guilford Publications </w:t>
      </w:r>
      <w:r w:rsidRPr="006C64A9">
        <w:rPr>
          <w:rFonts w:ascii="Cambria" w:hAnsi="Cambria" w:cs="Calibri Light"/>
          <w:noProof/>
          <w:lang w:val="id-ID"/>
        </w:rPr>
        <w:t>.</w:t>
      </w:r>
    </w:p>
    <w:p w14:paraId="2164A8CF" w14:textId="3F519165" w:rsidR="009F6AE3" w:rsidRDefault="009F6AE3" w:rsidP="002F1C3B">
      <w:pPr>
        <w:widowControl w:val="0"/>
        <w:autoSpaceDE w:val="0"/>
        <w:autoSpaceDN w:val="0"/>
        <w:adjustRightInd w:val="0"/>
        <w:spacing w:line="240" w:lineRule="auto"/>
        <w:ind w:left="480" w:hanging="480"/>
        <w:rPr>
          <w:rFonts w:ascii="Cambria" w:hAnsi="Cambria" w:cs="Calibri Light"/>
          <w:noProof/>
          <w:lang w:val="id-ID"/>
        </w:rPr>
      </w:pPr>
      <w:r w:rsidRPr="009F6AE3">
        <w:rPr>
          <w:rFonts w:ascii="Cambria" w:hAnsi="Cambria" w:cs="Calibri Light"/>
          <w:noProof/>
          <w:lang w:val="id-ID"/>
        </w:rPr>
        <w:t>Herdiyanti, A., Adityaputri, AN and Astuti, HM (2018) 'ScienceDirect Understanding the Quality Gap of Information Technology Services from the Perspective of Service Provider and Consumer', Procedia Computer Science. Elsevier B.V., 124, pp. 601–607. doi: 10.1016/j.procs.2017.12.195.</w:t>
      </w:r>
    </w:p>
    <w:p w14:paraId="0E097AAC" w14:textId="38EF2AAD" w:rsidR="009F6AE3" w:rsidRDefault="009F6AE3" w:rsidP="002F1C3B">
      <w:pPr>
        <w:widowControl w:val="0"/>
        <w:autoSpaceDE w:val="0"/>
        <w:autoSpaceDN w:val="0"/>
        <w:adjustRightInd w:val="0"/>
        <w:spacing w:line="240" w:lineRule="auto"/>
        <w:ind w:left="480" w:hanging="480"/>
        <w:rPr>
          <w:rFonts w:ascii="Cambria" w:hAnsi="Cambria" w:cs="Calibri Light"/>
          <w:noProof/>
          <w:lang w:val="id-ID"/>
        </w:rPr>
      </w:pPr>
      <w:r w:rsidRPr="009F6AE3">
        <w:rPr>
          <w:rFonts w:ascii="Cambria" w:hAnsi="Cambria" w:cs="Calibri Light"/>
          <w:noProof/>
          <w:lang w:val="id-ID"/>
        </w:rPr>
        <w:t>https://dikominfo.bangkaselatankab.go.id/post/detail/1478-pos-singingku-kesohor-singuan-lolos-top-9-kompetensi-inovasi-pelayanan-publik-kadinkes-untuk-mendekatkan-pelayanan-bermutu-terjangkau-dan-merata</w:t>
      </w:r>
    </w:p>
    <w:p w14:paraId="1B82B72E" w14:textId="2EAB6674" w:rsidR="009F6AE3" w:rsidRDefault="009F6AE3" w:rsidP="002F1C3B">
      <w:pPr>
        <w:widowControl w:val="0"/>
        <w:autoSpaceDE w:val="0"/>
        <w:autoSpaceDN w:val="0"/>
        <w:adjustRightInd w:val="0"/>
        <w:spacing w:line="240" w:lineRule="auto"/>
        <w:ind w:left="480" w:hanging="480"/>
        <w:rPr>
          <w:rFonts w:ascii="Cambria" w:hAnsi="Cambria" w:cs="Calibri Light"/>
          <w:noProof/>
          <w:lang w:val="id-ID"/>
        </w:rPr>
      </w:pPr>
      <w:r w:rsidRPr="009F6AE3">
        <w:rPr>
          <w:rFonts w:ascii="Cambria" w:hAnsi="Cambria" w:cs="Calibri Light"/>
          <w:noProof/>
          <w:lang w:val="id-ID"/>
        </w:rPr>
        <w:t>Indrayani, N. (2020). Empowering Posyandu Cadres in Website-Based Recording and Reporting at the Tegaltirto Village Posyandu. Journal of Community Health Service, 6(2), 80–87. https://doi.org/10.33023/jpm.v6i2.548</w:t>
      </w:r>
    </w:p>
    <w:p w14:paraId="68BAD825" w14:textId="15867860" w:rsidR="002F1C3B" w:rsidRDefault="002F1C3B" w:rsidP="002F1C3B">
      <w:pPr>
        <w:widowControl w:val="0"/>
        <w:autoSpaceDE w:val="0"/>
        <w:autoSpaceDN w:val="0"/>
        <w:adjustRightInd w:val="0"/>
        <w:spacing w:line="240" w:lineRule="auto"/>
        <w:ind w:left="480" w:hanging="480"/>
        <w:rPr>
          <w:rFonts w:ascii="Cambria" w:hAnsi="Cambria" w:cs="Calibri Light"/>
          <w:noProof/>
          <w:lang w:val="id-ID"/>
        </w:rPr>
      </w:pPr>
      <w:r w:rsidRPr="002F1C3B">
        <w:rPr>
          <w:rFonts w:ascii="Cambria" w:hAnsi="Cambria" w:cs="Calibri Light"/>
          <w:noProof/>
          <w:lang w:val="id-ID"/>
        </w:rPr>
        <w:t>Ministry of Health of the Republic of Indonesia. 2010. “Guidelines for Local Area Monitoring of Maternal and Child Health (PWS-KIA).” Retrieved March 18, 2020 (http://www. akbidmuhammadiyahmadiun.ac.id/backsite/ file_download/Pedoman-PWS-KIA.pdf).</w:t>
      </w:r>
    </w:p>
    <w:p w14:paraId="66C1CF59" w14:textId="23605F0B" w:rsidR="006C41D1" w:rsidRDefault="00F64B04" w:rsidP="00F64B04">
      <w:pPr>
        <w:widowControl w:val="0"/>
        <w:autoSpaceDE w:val="0"/>
        <w:autoSpaceDN w:val="0"/>
        <w:adjustRightInd w:val="0"/>
        <w:spacing w:line="240" w:lineRule="auto"/>
        <w:ind w:left="480" w:hanging="480"/>
        <w:rPr>
          <w:rFonts w:ascii="Cambria" w:hAnsi="Cambria" w:cs="Calibri Light"/>
          <w:noProof/>
          <w:lang w:val="id-ID"/>
        </w:rPr>
      </w:pPr>
      <w:r w:rsidRPr="006C64A9">
        <w:rPr>
          <w:rFonts w:ascii="Cambria" w:hAnsi="Cambria" w:cs="Calibri Light"/>
          <w:noProof/>
          <w:lang w:val="id-ID"/>
        </w:rPr>
        <w:t>Regional Innovation Index Report</w:t>
      </w:r>
      <w:r w:rsidR="001E6203" w:rsidRPr="001E6203">
        <w:t xml:space="preserve"> </w:t>
      </w:r>
      <w:r w:rsidR="001E6203" w:rsidRPr="001E6203">
        <w:rPr>
          <w:rFonts w:ascii="Cambria" w:hAnsi="Cambria" w:cs="Calibri Light"/>
          <w:noProof/>
          <w:lang w:val="id-ID"/>
        </w:rPr>
        <w:t>West Manggarai Regency. 2022. Pages 1-7.</w:t>
      </w:r>
    </w:p>
    <w:p w14:paraId="258C2792" w14:textId="5DDEE954" w:rsidR="00410D22" w:rsidRDefault="00410D22" w:rsidP="00410D22">
      <w:pPr>
        <w:widowControl w:val="0"/>
        <w:autoSpaceDE w:val="0"/>
        <w:autoSpaceDN w:val="0"/>
        <w:adjustRightInd w:val="0"/>
        <w:spacing w:line="240" w:lineRule="auto"/>
        <w:ind w:left="480" w:hanging="480"/>
        <w:rPr>
          <w:rFonts w:ascii="Cambria" w:hAnsi="Cambria" w:cs="Calibri Light"/>
          <w:noProof/>
          <w:lang w:val="id-ID"/>
        </w:rPr>
      </w:pPr>
      <w:r w:rsidRPr="006C64A9">
        <w:rPr>
          <w:rFonts w:ascii="Cambria" w:hAnsi="Cambria" w:cs="Calibri Light"/>
          <w:noProof/>
          <w:lang w:val="id-ID"/>
        </w:rPr>
        <w:t>South Bangka Regency Regional Innovation Index Report. 2021. Pages 1-4.</w:t>
      </w:r>
    </w:p>
    <w:p w14:paraId="4581916F" w14:textId="5820312C" w:rsidR="00BA29DC" w:rsidRDefault="00BA29DC" w:rsidP="00BA29DC">
      <w:pPr>
        <w:widowControl w:val="0"/>
        <w:autoSpaceDE w:val="0"/>
        <w:autoSpaceDN w:val="0"/>
        <w:adjustRightInd w:val="0"/>
        <w:spacing w:line="240" w:lineRule="auto"/>
        <w:ind w:left="480" w:hanging="480"/>
        <w:rPr>
          <w:rFonts w:ascii="Cambria" w:hAnsi="Cambria" w:cs="Calibri Light"/>
          <w:noProof/>
          <w:lang w:val="id-ID"/>
        </w:rPr>
      </w:pPr>
      <w:r w:rsidRPr="006C64A9">
        <w:rPr>
          <w:rFonts w:ascii="Cambria" w:hAnsi="Cambria" w:cs="Calibri Light"/>
          <w:noProof/>
          <w:lang w:val="id-ID"/>
        </w:rPr>
        <w:t>Regional Innovation Index Report of North Kalimantan Province. 2022. Pages 1-6.</w:t>
      </w:r>
    </w:p>
    <w:p w14:paraId="3DD2976A" w14:textId="57D14020" w:rsidR="002F1C3B" w:rsidRDefault="002F1C3B" w:rsidP="00BA29DC">
      <w:pPr>
        <w:widowControl w:val="0"/>
        <w:autoSpaceDE w:val="0"/>
        <w:autoSpaceDN w:val="0"/>
        <w:adjustRightInd w:val="0"/>
        <w:spacing w:line="240" w:lineRule="auto"/>
        <w:ind w:left="480" w:hanging="480"/>
        <w:rPr>
          <w:rFonts w:ascii="Cambria" w:hAnsi="Cambria" w:cs="Calibri Light"/>
          <w:noProof/>
          <w:lang w:val="id-ID"/>
        </w:rPr>
      </w:pPr>
      <w:r w:rsidRPr="002F1C3B">
        <w:rPr>
          <w:rFonts w:ascii="Cambria" w:hAnsi="Cambria" w:cs="Calibri Light"/>
          <w:noProof/>
          <w:lang w:val="id-ID"/>
        </w:rPr>
        <w:t>Nisak, UK, Sartika, SB, &amp; Cholifah, C. (2021). Determinants of Si-Cantik Application Utilization as an Effort to Reduce Maternal and Infant Mortality Rates in Sidoarjo. Indonesian Journal of Health Information Management (JMIKI), 9(1), 10. Retrieved from https://jmiki.aptirmik.or.id/index.php/jmiki/article/view/298</w:t>
      </w:r>
    </w:p>
    <w:p w14:paraId="4A45102E" w14:textId="6BF6B281" w:rsidR="009F6AE3" w:rsidRDefault="009F6AE3" w:rsidP="009F6AE3">
      <w:pPr>
        <w:widowControl w:val="0"/>
        <w:autoSpaceDE w:val="0"/>
        <w:autoSpaceDN w:val="0"/>
        <w:adjustRightInd w:val="0"/>
        <w:spacing w:line="240" w:lineRule="auto"/>
        <w:ind w:left="480" w:hanging="480"/>
        <w:rPr>
          <w:rFonts w:ascii="Cambria" w:hAnsi="Cambria" w:cs="Calibri Light"/>
          <w:noProof/>
          <w:lang w:val="id-ID"/>
        </w:rPr>
      </w:pPr>
      <w:r w:rsidRPr="009F6AE3">
        <w:rPr>
          <w:rFonts w:ascii="Cambria" w:hAnsi="Cambria" w:cs="Calibri Light"/>
          <w:noProof/>
          <w:lang w:val="id-ID"/>
        </w:rPr>
        <w:t>Sligo, J. et al. (2017) 'A literature review for large-scale health information system project planning, implementation and evaluation', International Journal of Medical Informatics. Elsevier Ireland Ltd,97, pp. 86–97. doi: 10.1016/j.ijmedinf.2016.09.007.</w:t>
      </w:r>
    </w:p>
    <w:p w14:paraId="3F593CAD" w14:textId="476199E4" w:rsidR="000546AB" w:rsidRDefault="000546AB" w:rsidP="00D4321C">
      <w:pPr>
        <w:widowControl w:val="0"/>
        <w:autoSpaceDE w:val="0"/>
        <w:autoSpaceDN w:val="0"/>
        <w:adjustRightInd w:val="0"/>
        <w:spacing w:line="240" w:lineRule="auto"/>
        <w:ind w:left="480" w:hanging="480"/>
        <w:rPr>
          <w:rFonts w:ascii="Cambria" w:hAnsi="Cambria" w:cs="Calibri Light"/>
          <w:noProof/>
        </w:rPr>
      </w:pPr>
      <w:r w:rsidRPr="000546AB">
        <w:rPr>
          <w:rFonts w:ascii="Cambria" w:hAnsi="Cambria" w:cs="Calibri Light"/>
          <w:noProof/>
        </w:rPr>
        <w:t>Sodani, MP (2020). Innovation of Lamongan Health System Electronic Services (E-SIKLA) in Improving Health Services at Kedungpring Community Health Center, Lamongan Regency. Publika, 8(4), 1–11. Retrieved from https://ejournal.unesa.ac.id/index.php/publika/article/view/35600/31855</w:t>
      </w:r>
    </w:p>
    <w:p w14:paraId="23FD2BF6" w14:textId="05410A7A" w:rsidR="00EC2E69" w:rsidRPr="006C64A9" w:rsidRDefault="006C41D1" w:rsidP="00D4321C">
      <w:pPr>
        <w:widowControl w:val="0"/>
        <w:autoSpaceDE w:val="0"/>
        <w:autoSpaceDN w:val="0"/>
        <w:adjustRightInd w:val="0"/>
        <w:spacing w:line="240" w:lineRule="auto"/>
        <w:ind w:left="480" w:hanging="480"/>
        <w:rPr>
          <w:rFonts w:ascii="Cambria" w:hAnsi="Cambria" w:cs="Calibri Light"/>
          <w:noProof/>
        </w:rPr>
      </w:pPr>
      <w:r w:rsidRPr="006C64A9">
        <w:rPr>
          <w:rFonts w:ascii="Cambria" w:hAnsi="Cambria" w:cs="Calibri Light"/>
          <w:noProof/>
        </w:rPr>
        <w:t xml:space="preserve">Suhendra, A. (2021). Electronic Licensing as a Solution to Licensing Process Problems in Siak and Karo District. </w:t>
      </w:r>
      <w:r w:rsidRPr="006C64A9">
        <w:rPr>
          <w:rFonts w:ascii="Cambria" w:hAnsi="Cambria" w:cs="Calibri Light"/>
          <w:i/>
          <w:noProof/>
        </w:rPr>
        <w:t xml:space="preserve">International Journal of Regional Innovation </w:t>
      </w:r>
      <w:r w:rsidRPr="006C64A9">
        <w:rPr>
          <w:rFonts w:ascii="Cambria" w:hAnsi="Cambria" w:cs="Calibri Light"/>
          <w:noProof/>
        </w:rPr>
        <w:t>, 1(3),1-7. https://doi.org/10.52000/ijori.v1i3.19f</w:t>
      </w:r>
    </w:p>
    <w:p w14:paraId="2B522519" w14:textId="77777777" w:rsidR="00787B81" w:rsidRDefault="00787B81" w:rsidP="00F64B04">
      <w:pPr>
        <w:widowControl w:val="0"/>
        <w:autoSpaceDE w:val="0"/>
        <w:autoSpaceDN w:val="0"/>
        <w:adjustRightInd w:val="0"/>
        <w:spacing w:line="240" w:lineRule="auto"/>
        <w:ind w:left="482" w:hanging="482"/>
        <w:rPr>
          <w:rFonts w:ascii="Cambria" w:hAnsi="Cambria" w:cstheme="majorHAnsi"/>
          <w:noProof/>
        </w:rPr>
      </w:pPr>
      <w:r w:rsidRPr="006C64A9">
        <w:rPr>
          <w:rFonts w:ascii="Cambria" w:hAnsi="Cambria" w:cstheme="majorHAnsi"/>
          <w:noProof/>
        </w:rPr>
        <w:t>Suhendra, A., Radianto, I., Setia, A. (2019) Pusat, J., Perdesaan, I., Sosial, I., … Kebijakan, I. (nd). Social Interventions Of Regional Governments In Building Rural Innovation In Hulu Sungai Selatan Regency, South Kalimantan Province.</w:t>
      </w:r>
    </w:p>
    <w:p w14:paraId="2F9F8441" w14:textId="2A6B99CF" w:rsidR="002D3A63" w:rsidRDefault="002D3A63" w:rsidP="00F64B04">
      <w:pPr>
        <w:widowControl w:val="0"/>
        <w:autoSpaceDE w:val="0"/>
        <w:autoSpaceDN w:val="0"/>
        <w:adjustRightInd w:val="0"/>
        <w:spacing w:line="240" w:lineRule="auto"/>
        <w:ind w:left="482" w:hanging="482"/>
        <w:rPr>
          <w:rFonts w:ascii="Cambria" w:hAnsi="Cambria" w:cstheme="majorHAnsi"/>
          <w:noProof/>
        </w:rPr>
      </w:pPr>
      <w:r w:rsidRPr="002D3A63">
        <w:rPr>
          <w:rFonts w:ascii="Cambria" w:hAnsi="Cambria" w:cstheme="majorHAnsi"/>
          <w:noProof/>
        </w:rPr>
        <w:t>Law of the Republic of Indonesia Number 19 of 2016 concerning Amendments to Law Number I1 of 2008 concerning Electronic Information and Transactions</w:t>
      </w:r>
    </w:p>
    <w:p w14:paraId="6C53A505" w14:textId="5067677E" w:rsidR="00660854" w:rsidRDefault="00660854" w:rsidP="001E5700">
      <w:pPr>
        <w:widowControl w:val="0"/>
        <w:autoSpaceDE w:val="0"/>
        <w:autoSpaceDN w:val="0"/>
        <w:adjustRightInd w:val="0"/>
        <w:spacing w:line="240" w:lineRule="auto"/>
        <w:ind w:left="482" w:hanging="482"/>
        <w:rPr>
          <w:rFonts w:ascii="Cambria" w:hAnsi="Cambria" w:cstheme="majorHAnsi"/>
          <w:bCs/>
          <w:color w:val="000000" w:themeColor="text1"/>
          <w:shd w:val="clear" w:color="auto" w:fill="FFFFFF" w:themeFill="background1"/>
          <w:lang w:val="id-ID"/>
        </w:rPr>
      </w:pPr>
      <w:r>
        <w:rPr>
          <w:rFonts w:ascii="Cambria" w:hAnsi="Cambria" w:cstheme="majorHAnsi"/>
          <w:bCs/>
          <w:color w:val="000000" w:themeColor="text1"/>
          <w:shd w:val="clear" w:color="auto" w:fill="FFFFFF" w:themeFill="background1"/>
          <w:lang w:val="id-ID"/>
        </w:rPr>
        <w:t>Law of the Republic of Indonesia Number 23 of 2014 concerning Regional Government</w:t>
      </w:r>
    </w:p>
    <w:p w14:paraId="19F0CDAD" w14:textId="0BAC89D5" w:rsidR="001E6203" w:rsidRDefault="001E6203" w:rsidP="001E5700">
      <w:pPr>
        <w:widowControl w:val="0"/>
        <w:autoSpaceDE w:val="0"/>
        <w:autoSpaceDN w:val="0"/>
        <w:adjustRightInd w:val="0"/>
        <w:spacing w:line="240" w:lineRule="auto"/>
        <w:ind w:left="482" w:hanging="482"/>
        <w:rPr>
          <w:rFonts w:ascii="Cambria" w:hAnsi="Cambria" w:cstheme="majorHAnsi"/>
          <w:bCs/>
          <w:color w:val="000000" w:themeColor="text1"/>
          <w:lang w:val="id-ID"/>
        </w:rPr>
      </w:pPr>
      <w:r w:rsidRPr="00C20734">
        <w:rPr>
          <w:rFonts w:ascii="Cambria" w:hAnsi="Cambria" w:cstheme="majorHAnsi"/>
          <w:bCs/>
          <w:color w:val="000000" w:themeColor="text1"/>
          <w:lang w:val="id-ID"/>
        </w:rPr>
        <w:t xml:space="preserve">Law </w:t>
      </w:r>
      <w:r>
        <w:rPr>
          <w:rFonts w:ascii="Cambria" w:hAnsi="Cambria" w:cstheme="majorHAnsi"/>
          <w:bCs/>
          <w:color w:val="000000" w:themeColor="text1"/>
          <w:shd w:val="clear" w:color="auto" w:fill="FFFFFF" w:themeFill="background1"/>
          <w:lang w:val="id-ID"/>
        </w:rPr>
        <w:t xml:space="preserve">of the Republic of Indonesia </w:t>
      </w:r>
      <w:r w:rsidRPr="00C20734">
        <w:rPr>
          <w:rFonts w:ascii="Cambria" w:hAnsi="Cambria" w:cstheme="majorHAnsi"/>
          <w:bCs/>
          <w:color w:val="000000" w:themeColor="text1"/>
          <w:lang w:val="id-ID"/>
        </w:rPr>
        <w:t>Number 36 of 2009 concerning Health</w:t>
      </w:r>
    </w:p>
    <w:p w14:paraId="071C1624" w14:textId="0892CB94" w:rsidR="001B32D6" w:rsidRDefault="001B32D6" w:rsidP="001E5700">
      <w:pPr>
        <w:widowControl w:val="0"/>
        <w:autoSpaceDE w:val="0"/>
        <w:autoSpaceDN w:val="0"/>
        <w:adjustRightInd w:val="0"/>
        <w:spacing w:line="240" w:lineRule="auto"/>
        <w:ind w:left="482" w:hanging="482"/>
        <w:rPr>
          <w:rFonts w:ascii="Cambria" w:hAnsi="Cambria" w:cstheme="majorHAnsi"/>
          <w:bCs/>
          <w:color w:val="000000" w:themeColor="text1"/>
          <w:lang w:val="id-ID"/>
        </w:rPr>
      </w:pPr>
      <w:r w:rsidRPr="001B32D6">
        <w:rPr>
          <w:rFonts w:ascii="Cambria" w:hAnsi="Cambria" w:cstheme="majorHAnsi"/>
          <w:bCs/>
          <w:color w:val="000000" w:themeColor="text1"/>
          <w:lang w:val="id-ID"/>
        </w:rPr>
        <w:t xml:space="preserve">Warsono, H., Qurniawati, DR, Sitorus, H., &amp; Fajar S., SM (2018). Innovation of Mpospay and Free Pick Up Services at Pos Indonesia in Improving Service Quality (Study at Semarang Post Office </w:t>
      </w:r>
      <w:r w:rsidRPr="001B32D6">
        <w:rPr>
          <w:rFonts w:ascii="Cambria" w:hAnsi="Cambria" w:cstheme="majorHAnsi"/>
          <w:bCs/>
          <w:color w:val="000000" w:themeColor="text1"/>
          <w:lang w:val="id-ID"/>
        </w:rPr>
        <w:lastRenderedPageBreak/>
        <w:t>50000). JPSI (Journal of Public Sector Innovations), 2 (2), 44–50</w:t>
      </w:r>
    </w:p>
    <w:p w14:paraId="722AFB3E" w14:textId="0977A991" w:rsidR="009F6AE3" w:rsidRDefault="009F6AE3" w:rsidP="001E5700">
      <w:pPr>
        <w:widowControl w:val="0"/>
        <w:autoSpaceDE w:val="0"/>
        <w:autoSpaceDN w:val="0"/>
        <w:adjustRightInd w:val="0"/>
        <w:spacing w:line="240" w:lineRule="auto"/>
        <w:ind w:left="482" w:hanging="482"/>
        <w:rPr>
          <w:rFonts w:ascii="Cambria" w:hAnsi="Cambria" w:cstheme="majorHAnsi"/>
          <w:bCs/>
          <w:color w:val="000000" w:themeColor="text1"/>
          <w:shd w:val="clear" w:color="auto" w:fill="FFFFFF" w:themeFill="background1"/>
          <w:lang w:val="id-ID"/>
        </w:rPr>
      </w:pPr>
      <w:r w:rsidRPr="009F6AE3">
        <w:rPr>
          <w:rFonts w:ascii="Cambria" w:hAnsi="Cambria" w:cstheme="majorHAnsi"/>
          <w:bCs/>
          <w:color w:val="000000" w:themeColor="text1"/>
          <w:shd w:val="clear" w:color="auto" w:fill="FFFFFF" w:themeFill="background1"/>
          <w:lang w:val="id-ID"/>
        </w:rPr>
        <w:t>Wuri, P., Rahadian, I. and Adriana, A. (2018) 'Health referral system user acceptance model in Indonesia', Heliyon. Elsevier Ltd, (October), p. e01048. doi: 10.1016/j.heliyon.2018.e01048.</w:t>
      </w:r>
    </w:p>
    <w:p w14:paraId="6AF13868" w14:textId="77777777" w:rsidR="000A1C2C" w:rsidRPr="006C64A9" w:rsidRDefault="000A1C2C" w:rsidP="00F64B04">
      <w:pPr>
        <w:widowControl w:val="0"/>
        <w:autoSpaceDE w:val="0"/>
        <w:autoSpaceDN w:val="0"/>
        <w:adjustRightInd w:val="0"/>
        <w:spacing w:line="240" w:lineRule="auto"/>
        <w:ind w:left="482" w:hanging="482"/>
        <w:rPr>
          <w:rFonts w:ascii="Cambria" w:hAnsi="Cambria" w:cstheme="majorHAnsi"/>
          <w:noProof/>
        </w:rPr>
      </w:pPr>
    </w:p>
    <w:p w14:paraId="486E2760" w14:textId="77777777" w:rsidR="006934F8" w:rsidRPr="006C64A9" w:rsidRDefault="006934F8" w:rsidP="0099115D">
      <w:pPr>
        <w:widowControl w:val="0"/>
        <w:autoSpaceDE w:val="0"/>
        <w:autoSpaceDN w:val="0"/>
        <w:adjustRightInd w:val="0"/>
        <w:spacing w:line="240" w:lineRule="auto"/>
        <w:ind w:left="482" w:hanging="482"/>
        <w:rPr>
          <w:rFonts w:ascii="Cambria" w:hAnsi="Cambria" w:cstheme="majorHAnsi"/>
          <w:noProof/>
          <w:lang w:val="id-ID"/>
        </w:rPr>
      </w:pPr>
    </w:p>
    <w:p w14:paraId="0206C4AA" w14:textId="77777777" w:rsidR="00787B81" w:rsidRPr="009323C3" w:rsidRDefault="00787B81" w:rsidP="00A2473C">
      <w:pPr>
        <w:widowControl w:val="0"/>
        <w:autoSpaceDE w:val="0"/>
        <w:autoSpaceDN w:val="0"/>
        <w:adjustRightInd w:val="0"/>
        <w:spacing w:line="240" w:lineRule="auto"/>
        <w:rPr>
          <w:rFonts w:ascii="Cambria" w:hAnsi="Cambria" w:cstheme="majorHAnsi"/>
          <w:noProof/>
        </w:rPr>
      </w:pPr>
    </w:p>
    <w:p w14:paraId="504CB3C7" w14:textId="77777777" w:rsidR="00787B81" w:rsidRPr="009323C3" w:rsidRDefault="00787B81" w:rsidP="00F64B04">
      <w:pPr>
        <w:widowControl w:val="0"/>
        <w:autoSpaceDE w:val="0"/>
        <w:autoSpaceDN w:val="0"/>
        <w:adjustRightInd w:val="0"/>
        <w:spacing w:line="240" w:lineRule="auto"/>
        <w:ind w:left="480" w:hanging="480"/>
        <w:rPr>
          <w:rFonts w:ascii="Cambria" w:hAnsi="Cambria" w:cs="Calibri Light"/>
          <w:noProof/>
        </w:rPr>
      </w:pPr>
    </w:p>
    <w:p w14:paraId="4C5DAB6B" w14:textId="24015FB4" w:rsidR="00976DA3" w:rsidRPr="00CB1A73" w:rsidRDefault="00B77BF2" w:rsidP="00CB1A73">
      <w:pPr>
        <w:widowControl w:val="0"/>
        <w:autoSpaceDE w:val="0"/>
        <w:autoSpaceDN w:val="0"/>
        <w:adjustRightInd w:val="0"/>
        <w:spacing w:line="240" w:lineRule="auto"/>
        <w:jc w:val="both"/>
        <w:rPr>
          <w:rFonts w:ascii="Cambria" w:hAnsi="Cambria" w:cs="Calibri Light"/>
          <w:noProof/>
          <w:lang w:val="id-ID"/>
        </w:rPr>
      </w:pPr>
      <w:r w:rsidRPr="009323C3">
        <w:rPr>
          <w:rFonts w:ascii="Cambria" w:hAnsi="Cambria" w:cs="Calibri Light"/>
          <w:noProof/>
          <w:lang w:val="id-ID"/>
        </w:rPr>
        <w:fldChar w:fldCharType="end"/>
      </w:r>
    </w:p>
    <w:sectPr w:rsidR="00976DA3" w:rsidRPr="00CB1A73" w:rsidSect="009323C3">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C08A0" w14:textId="77777777" w:rsidR="00E77F03" w:rsidRDefault="00E77F03" w:rsidP="00F850F6">
      <w:pPr>
        <w:spacing w:after="0" w:line="240" w:lineRule="auto"/>
      </w:pPr>
      <w:r>
        <w:separator/>
      </w:r>
    </w:p>
  </w:endnote>
  <w:endnote w:type="continuationSeparator" w:id="0">
    <w:p w14:paraId="27647397" w14:textId="77777777" w:rsidR="00E77F03" w:rsidRDefault="00E77F03" w:rsidP="00F85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isha">
    <w:altName w:val="Segoe UI"/>
    <w:charset w:val="B1"/>
    <w:family w:val="swiss"/>
    <w:pitch w:val="variable"/>
    <w:sig w:usb0="00000000" w:usb1="40000042" w:usb2="00000000" w:usb3="00000000" w:csb0="0000002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79F6A" w14:textId="77777777" w:rsidR="00E77F03" w:rsidRDefault="00E77F03" w:rsidP="00F850F6">
      <w:pPr>
        <w:spacing w:after="0" w:line="240" w:lineRule="auto"/>
      </w:pPr>
      <w:r>
        <w:separator/>
      </w:r>
    </w:p>
  </w:footnote>
  <w:footnote w:type="continuationSeparator" w:id="0">
    <w:p w14:paraId="4752FA61" w14:textId="77777777" w:rsidR="00E77F03" w:rsidRDefault="00E77F03" w:rsidP="00F850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3403"/>
    <w:multiLevelType w:val="hybridMultilevel"/>
    <w:tmpl w:val="3DF8D4BA"/>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2E9D7EAF"/>
    <w:multiLevelType w:val="hybridMultilevel"/>
    <w:tmpl w:val="A6CC7602"/>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2EB17792"/>
    <w:multiLevelType w:val="hybridMultilevel"/>
    <w:tmpl w:val="56A42CF4"/>
    <w:lvl w:ilvl="0" w:tplc="04210015">
      <w:start w:val="1"/>
      <w:numFmt w:val="upperLetter"/>
      <w:lvlText w:val="%1."/>
      <w:lvlJc w:val="left"/>
      <w:pPr>
        <w:ind w:left="360" w:hanging="360"/>
      </w:pPr>
    </w:lvl>
    <w:lvl w:ilvl="1" w:tplc="DD8E2958">
      <w:start w:val="1"/>
      <w:numFmt w:val="low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619D0E6C"/>
    <w:multiLevelType w:val="hybridMultilevel"/>
    <w:tmpl w:val="017066AA"/>
    <w:lvl w:ilvl="0" w:tplc="1666CC98">
      <w:start w:val="1"/>
      <w:numFmt w:val="decimal"/>
      <w:lvlText w:val="%1)"/>
      <w:lvlJc w:val="left"/>
      <w:pPr>
        <w:ind w:left="360" w:hanging="360"/>
      </w:pPr>
      <w:rPr>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639F1B29"/>
    <w:multiLevelType w:val="hybridMultilevel"/>
    <w:tmpl w:val="79B4718C"/>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6DB91A98"/>
    <w:multiLevelType w:val="hybridMultilevel"/>
    <w:tmpl w:val="DD768F78"/>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6E0E4BAA"/>
    <w:multiLevelType w:val="hybridMultilevel"/>
    <w:tmpl w:val="F71CAC04"/>
    <w:lvl w:ilvl="0" w:tplc="8AF0A300">
      <w:start w:val="1"/>
      <w:numFmt w:val="decimal"/>
      <w:lvlText w:val="%1)"/>
      <w:lvlJc w:val="left"/>
      <w:pPr>
        <w:ind w:left="360" w:hanging="360"/>
      </w:pPr>
      <w:rPr>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736A010F"/>
    <w:multiLevelType w:val="hybridMultilevel"/>
    <w:tmpl w:val="8A16F3BE"/>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16cid:durableId="58409047">
    <w:abstractNumId w:val="2"/>
  </w:num>
  <w:num w:numId="2" w16cid:durableId="1983150968">
    <w:abstractNumId w:val="5"/>
  </w:num>
  <w:num w:numId="3" w16cid:durableId="412750605">
    <w:abstractNumId w:val="3"/>
  </w:num>
  <w:num w:numId="4" w16cid:durableId="908341516">
    <w:abstractNumId w:val="7"/>
  </w:num>
  <w:num w:numId="5" w16cid:durableId="576786382">
    <w:abstractNumId w:val="1"/>
  </w:num>
  <w:num w:numId="6" w16cid:durableId="2034189954">
    <w:abstractNumId w:val="6"/>
  </w:num>
  <w:num w:numId="7" w16cid:durableId="738405345">
    <w:abstractNumId w:val="0"/>
  </w:num>
  <w:num w:numId="8" w16cid:durableId="1408069492">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KzNDKyMDY3Nja3NDFW0lEKTi0uzszPAykwqgUA+mhGnSwAAAA="/>
  </w:docVars>
  <w:rsids>
    <w:rsidRoot w:val="009E20C3"/>
    <w:rsid w:val="000048EF"/>
    <w:rsid w:val="00005856"/>
    <w:rsid w:val="00005BB8"/>
    <w:rsid w:val="00007B56"/>
    <w:rsid w:val="000108C8"/>
    <w:rsid w:val="00010A11"/>
    <w:rsid w:val="000127A3"/>
    <w:rsid w:val="00015B3C"/>
    <w:rsid w:val="0001772D"/>
    <w:rsid w:val="00017B35"/>
    <w:rsid w:val="00021237"/>
    <w:rsid w:val="00022C97"/>
    <w:rsid w:val="00026EF8"/>
    <w:rsid w:val="00030AB7"/>
    <w:rsid w:val="000371E1"/>
    <w:rsid w:val="000401D4"/>
    <w:rsid w:val="0004577B"/>
    <w:rsid w:val="00046F69"/>
    <w:rsid w:val="00052985"/>
    <w:rsid w:val="000546AB"/>
    <w:rsid w:val="00056429"/>
    <w:rsid w:val="00056AF2"/>
    <w:rsid w:val="000570AC"/>
    <w:rsid w:val="00057E99"/>
    <w:rsid w:val="000615C8"/>
    <w:rsid w:val="000646F2"/>
    <w:rsid w:val="000708D5"/>
    <w:rsid w:val="00070B03"/>
    <w:rsid w:val="00070F69"/>
    <w:rsid w:val="0007173C"/>
    <w:rsid w:val="00072EDD"/>
    <w:rsid w:val="0007579D"/>
    <w:rsid w:val="00080304"/>
    <w:rsid w:val="00080BF2"/>
    <w:rsid w:val="00087278"/>
    <w:rsid w:val="0008798B"/>
    <w:rsid w:val="00092F1F"/>
    <w:rsid w:val="00093121"/>
    <w:rsid w:val="00095F6C"/>
    <w:rsid w:val="00096907"/>
    <w:rsid w:val="00096DA3"/>
    <w:rsid w:val="000A12FB"/>
    <w:rsid w:val="000A1C2C"/>
    <w:rsid w:val="000A40F8"/>
    <w:rsid w:val="000A55F1"/>
    <w:rsid w:val="000A58F6"/>
    <w:rsid w:val="000B17C2"/>
    <w:rsid w:val="000B1DDD"/>
    <w:rsid w:val="000B232E"/>
    <w:rsid w:val="000B2621"/>
    <w:rsid w:val="000B31DD"/>
    <w:rsid w:val="000B504A"/>
    <w:rsid w:val="000B6BE5"/>
    <w:rsid w:val="000B7893"/>
    <w:rsid w:val="000B7A2A"/>
    <w:rsid w:val="000B7D21"/>
    <w:rsid w:val="000C132E"/>
    <w:rsid w:val="000C42CB"/>
    <w:rsid w:val="000C5ADB"/>
    <w:rsid w:val="000C6220"/>
    <w:rsid w:val="000C7683"/>
    <w:rsid w:val="000D03F6"/>
    <w:rsid w:val="000D04E3"/>
    <w:rsid w:val="000D19B1"/>
    <w:rsid w:val="000D275C"/>
    <w:rsid w:val="000D34A5"/>
    <w:rsid w:val="000D431E"/>
    <w:rsid w:val="000D522B"/>
    <w:rsid w:val="000D52B6"/>
    <w:rsid w:val="000E118E"/>
    <w:rsid w:val="000E254F"/>
    <w:rsid w:val="000E2573"/>
    <w:rsid w:val="000E3117"/>
    <w:rsid w:val="000E61F7"/>
    <w:rsid w:val="000F22A1"/>
    <w:rsid w:val="000F4BBF"/>
    <w:rsid w:val="000F7512"/>
    <w:rsid w:val="00100DC0"/>
    <w:rsid w:val="00102375"/>
    <w:rsid w:val="00103075"/>
    <w:rsid w:val="0010331A"/>
    <w:rsid w:val="001054CC"/>
    <w:rsid w:val="001059FF"/>
    <w:rsid w:val="0010712E"/>
    <w:rsid w:val="001076F1"/>
    <w:rsid w:val="00111EE1"/>
    <w:rsid w:val="001131A0"/>
    <w:rsid w:val="00113A08"/>
    <w:rsid w:val="0011561C"/>
    <w:rsid w:val="001171C9"/>
    <w:rsid w:val="001218A8"/>
    <w:rsid w:val="001223CC"/>
    <w:rsid w:val="00137707"/>
    <w:rsid w:val="0014106C"/>
    <w:rsid w:val="00141EF3"/>
    <w:rsid w:val="00144174"/>
    <w:rsid w:val="001474F5"/>
    <w:rsid w:val="00147ED1"/>
    <w:rsid w:val="00150701"/>
    <w:rsid w:val="00150B9F"/>
    <w:rsid w:val="00153F5C"/>
    <w:rsid w:val="00154F49"/>
    <w:rsid w:val="001554FE"/>
    <w:rsid w:val="00156F01"/>
    <w:rsid w:val="001570B3"/>
    <w:rsid w:val="001607F9"/>
    <w:rsid w:val="00161CC0"/>
    <w:rsid w:val="001622DB"/>
    <w:rsid w:val="00164355"/>
    <w:rsid w:val="001661A2"/>
    <w:rsid w:val="001743B2"/>
    <w:rsid w:val="00174721"/>
    <w:rsid w:val="0017587F"/>
    <w:rsid w:val="00177194"/>
    <w:rsid w:val="00177698"/>
    <w:rsid w:val="001805C2"/>
    <w:rsid w:val="001807A2"/>
    <w:rsid w:val="00180A14"/>
    <w:rsid w:val="001811BE"/>
    <w:rsid w:val="00181ED6"/>
    <w:rsid w:val="0018201F"/>
    <w:rsid w:val="00184326"/>
    <w:rsid w:val="0018441C"/>
    <w:rsid w:val="00185066"/>
    <w:rsid w:val="0018569A"/>
    <w:rsid w:val="00185C8A"/>
    <w:rsid w:val="0018755C"/>
    <w:rsid w:val="00187FE1"/>
    <w:rsid w:val="0019091E"/>
    <w:rsid w:val="00191BA6"/>
    <w:rsid w:val="00193D53"/>
    <w:rsid w:val="00194646"/>
    <w:rsid w:val="00194D05"/>
    <w:rsid w:val="00197F55"/>
    <w:rsid w:val="00197F76"/>
    <w:rsid w:val="001A18A4"/>
    <w:rsid w:val="001A2ED9"/>
    <w:rsid w:val="001A3A4A"/>
    <w:rsid w:val="001A3D66"/>
    <w:rsid w:val="001B0912"/>
    <w:rsid w:val="001B0CD0"/>
    <w:rsid w:val="001B32D6"/>
    <w:rsid w:val="001B4989"/>
    <w:rsid w:val="001B5574"/>
    <w:rsid w:val="001C20C1"/>
    <w:rsid w:val="001C4594"/>
    <w:rsid w:val="001C5094"/>
    <w:rsid w:val="001C6156"/>
    <w:rsid w:val="001D20C3"/>
    <w:rsid w:val="001D69C2"/>
    <w:rsid w:val="001D6D6A"/>
    <w:rsid w:val="001E2EED"/>
    <w:rsid w:val="001E317D"/>
    <w:rsid w:val="001E3306"/>
    <w:rsid w:val="001E465E"/>
    <w:rsid w:val="001E5700"/>
    <w:rsid w:val="001E6203"/>
    <w:rsid w:val="001E7B0D"/>
    <w:rsid w:val="001F10F7"/>
    <w:rsid w:val="001F1CC4"/>
    <w:rsid w:val="001F2CF2"/>
    <w:rsid w:val="001F532F"/>
    <w:rsid w:val="001F75C2"/>
    <w:rsid w:val="002006CD"/>
    <w:rsid w:val="002017CA"/>
    <w:rsid w:val="00203262"/>
    <w:rsid w:val="00203D0D"/>
    <w:rsid w:val="0020511A"/>
    <w:rsid w:val="00205E22"/>
    <w:rsid w:val="0020632B"/>
    <w:rsid w:val="00207D2C"/>
    <w:rsid w:val="0021054C"/>
    <w:rsid w:val="00210F3B"/>
    <w:rsid w:val="00212507"/>
    <w:rsid w:val="0021252E"/>
    <w:rsid w:val="00212B2F"/>
    <w:rsid w:val="00215737"/>
    <w:rsid w:val="002161DD"/>
    <w:rsid w:val="00221BA6"/>
    <w:rsid w:val="00221C10"/>
    <w:rsid w:val="0022275B"/>
    <w:rsid w:val="00223ADF"/>
    <w:rsid w:val="00224A68"/>
    <w:rsid w:val="002271B9"/>
    <w:rsid w:val="002277BA"/>
    <w:rsid w:val="00233154"/>
    <w:rsid w:val="002333CA"/>
    <w:rsid w:val="00233FF2"/>
    <w:rsid w:val="0023606C"/>
    <w:rsid w:val="00241766"/>
    <w:rsid w:val="00241F74"/>
    <w:rsid w:val="00242796"/>
    <w:rsid w:val="002432C7"/>
    <w:rsid w:val="00243FF0"/>
    <w:rsid w:val="002448B4"/>
    <w:rsid w:val="00244E50"/>
    <w:rsid w:val="002463E0"/>
    <w:rsid w:val="00246A44"/>
    <w:rsid w:val="002516F8"/>
    <w:rsid w:val="00253449"/>
    <w:rsid w:val="0025496F"/>
    <w:rsid w:val="00256428"/>
    <w:rsid w:val="00262C1B"/>
    <w:rsid w:val="00264594"/>
    <w:rsid w:val="00265A24"/>
    <w:rsid w:val="002728BD"/>
    <w:rsid w:val="0027694C"/>
    <w:rsid w:val="002774F4"/>
    <w:rsid w:val="00277B15"/>
    <w:rsid w:val="00282434"/>
    <w:rsid w:val="002847E0"/>
    <w:rsid w:val="00285598"/>
    <w:rsid w:val="002874A6"/>
    <w:rsid w:val="0028781A"/>
    <w:rsid w:val="0028799B"/>
    <w:rsid w:val="00291ED5"/>
    <w:rsid w:val="002939E6"/>
    <w:rsid w:val="00294840"/>
    <w:rsid w:val="00295049"/>
    <w:rsid w:val="00295157"/>
    <w:rsid w:val="00296D9D"/>
    <w:rsid w:val="00297218"/>
    <w:rsid w:val="002A0DCA"/>
    <w:rsid w:val="002A11CC"/>
    <w:rsid w:val="002A1B38"/>
    <w:rsid w:val="002A1D2C"/>
    <w:rsid w:val="002A3E09"/>
    <w:rsid w:val="002A57F5"/>
    <w:rsid w:val="002B117B"/>
    <w:rsid w:val="002B202D"/>
    <w:rsid w:val="002B2D36"/>
    <w:rsid w:val="002B33ED"/>
    <w:rsid w:val="002B61B1"/>
    <w:rsid w:val="002B6232"/>
    <w:rsid w:val="002C035A"/>
    <w:rsid w:val="002C03AA"/>
    <w:rsid w:val="002C0A01"/>
    <w:rsid w:val="002C0F5A"/>
    <w:rsid w:val="002C1CC3"/>
    <w:rsid w:val="002C20E8"/>
    <w:rsid w:val="002C2C7D"/>
    <w:rsid w:val="002C41B8"/>
    <w:rsid w:val="002D358E"/>
    <w:rsid w:val="002D3A63"/>
    <w:rsid w:val="002D4381"/>
    <w:rsid w:val="002D61AC"/>
    <w:rsid w:val="002D6DB7"/>
    <w:rsid w:val="002E10F0"/>
    <w:rsid w:val="002E142A"/>
    <w:rsid w:val="002E371B"/>
    <w:rsid w:val="002F1C3B"/>
    <w:rsid w:val="002F36BC"/>
    <w:rsid w:val="002F5EC7"/>
    <w:rsid w:val="003000B8"/>
    <w:rsid w:val="003078BA"/>
    <w:rsid w:val="003116B8"/>
    <w:rsid w:val="00311E76"/>
    <w:rsid w:val="00312531"/>
    <w:rsid w:val="003136F7"/>
    <w:rsid w:val="00316835"/>
    <w:rsid w:val="0031771D"/>
    <w:rsid w:val="0032039D"/>
    <w:rsid w:val="003233F3"/>
    <w:rsid w:val="00325B7E"/>
    <w:rsid w:val="00326188"/>
    <w:rsid w:val="00326760"/>
    <w:rsid w:val="003362F0"/>
    <w:rsid w:val="00340D0B"/>
    <w:rsid w:val="00347D32"/>
    <w:rsid w:val="0035166E"/>
    <w:rsid w:val="00353BD0"/>
    <w:rsid w:val="0035511E"/>
    <w:rsid w:val="00356634"/>
    <w:rsid w:val="00356931"/>
    <w:rsid w:val="00362D45"/>
    <w:rsid w:val="003636CB"/>
    <w:rsid w:val="00363FA7"/>
    <w:rsid w:val="003640E9"/>
    <w:rsid w:val="00366F2D"/>
    <w:rsid w:val="00367022"/>
    <w:rsid w:val="00380D89"/>
    <w:rsid w:val="0038201E"/>
    <w:rsid w:val="00382A83"/>
    <w:rsid w:val="00385CCF"/>
    <w:rsid w:val="003862F5"/>
    <w:rsid w:val="00386C35"/>
    <w:rsid w:val="00391774"/>
    <w:rsid w:val="00392103"/>
    <w:rsid w:val="00394049"/>
    <w:rsid w:val="00394441"/>
    <w:rsid w:val="003951D1"/>
    <w:rsid w:val="00395EA0"/>
    <w:rsid w:val="00397118"/>
    <w:rsid w:val="003A03F0"/>
    <w:rsid w:val="003A1D5E"/>
    <w:rsid w:val="003A1E06"/>
    <w:rsid w:val="003A2571"/>
    <w:rsid w:val="003A2F30"/>
    <w:rsid w:val="003A6166"/>
    <w:rsid w:val="003A6E25"/>
    <w:rsid w:val="003A6F59"/>
    <w:rsid w:val="003B07AE"/>
    <w:rsid w:val="003B12C4"/>
    <w:rsid w:val="003B20AF"/>
    <w:rsid w:val="003B3E99"/>
    <w:rsid w:val="003B5896"/>
    <w:rsid w:val="003B69B9"/>
    <w:rsid w:val="003B6A39"/>
    <w:rsid w:val="003B7878"/>
    <w:rsid w:val="003C02CF"/>
    <w:rsid w:val="003C2E77"/>
    <w:rsid w:val="003C50BE"/>
    <w:rsid w:val="003C5466"/>
    <w:rsid w:val="003C6951"/>
    <w:rsid w:val="003C79D4"/>
    <w:rsid w:val="003D1B0F"/>
    <w:rsid w:val="003D3D14"/>
    <w:rsid w:val="003D7D43"/>
    <w:rsid w:val="003E5540"/>
    <w:rsid w:val="003E567E"/>
    <w:rsid w:val="003E5BDA"/>
    <w:rsid w:val="003E74A6"/>
    <w:rsid w:val="003E7F09"/>
    <w:rsid w:val="003F0B70"/>
    <w:rsid w:val="003F11A8"/>
    <w:rsid w:val="003F12B4"/>
    <w:rsid w:val="003F1427"/>
    <w:rsid w:val="003F1876"/>
    <w:rsid w:val="003F22CC"/>
    <w:rsid w:val="003F5504"/>
    <w:rsid w:val="003F6FDC"/>
    <w:rsid w:val="003F7DE5"/>
    <w:rsid w:val="0040018F"/>
    <w:rsid w:val="00402245"/>
    <w:rsid w:val="00402DD0"/>
    <w:rsid w:val="00403AAD"/>
    <w:rsid w:val="00404972"/>
    <w:rsid w:val="004054BF"/>
    <w:rsid w:val="004074CC"/>
    <w:rsid w:val="00410D22"/>
    <w:rsid w:val="004128D6"/>
    <w:rsid w:val="00412961"/>
    <w:rsid w:val="00416834"/>
    <w:rsid w:val="0041694E"/>
    <w:rsid w:val="00421329"/>
    <w:rsid w:val="00422F85"/>
    <w:rsid w:val="004259F8"/>
    <w:rsid w:val="00425A6D"/>
    <w:rsid w:val="00426FEC"/>
    <w:rsid w:val="00427385"/>
    <w:rsid w:val="004277E7"/>
    <w:rsid w:val="004308F7"/>
    <w:rsid w:val="00431663"/>
    <w:rsid w:val="004357C9"/>
    <w:rsid w:val="00436A96"/>
    <w:rsid w:val="00444C52"/>
    <w:rsid w:val="0044568D"/>
    <w:rsid w:val="00447553"/>
    <w:rsid w:val="00450B39"/>
    <w:rsid w:val="0045192B"/>
    <w:rsid w:val="00451EEA"/>
    <w:rsid w:val="004546FC"/>
    <w:rsid w:val="004616CC"/>
    <w:rsid w:val="004644A6"/>
    <w:rsid w:val="004644BE"/>
    <w:rsid w:val="00466241"/>
    <w:rsid w:val="00466DDF"/>
    <w:rsid w:val="00467716"/>
    <w:rsid w:val="00472545"/>
    <w:rsid w:val="004744DC"/>
    <w:rsid w:val="004745DA"/>
    <w:rsid w:val="0047550E"/>
    <w:rsid w:val="00476DB2"/>
    <w:rsid w:val="00480F1F"/>
    <w:rsid w:val="00482637"/>
    <w:rsid w:val="00482D08"/>
    <w:rsid w:val="00484303"/>
    <w:rsid w:val="004844FA"/>
    <w:rsid w:val="00487DF1"/>
    <w:rsid w:val="00490123"/>
    <w:rsid w:val="004957FD"/>
    <w:rsid w:val="004A03BA"/>
    <w:rsid w:val="004A074F"/>
    <w:rsid w:val="004A0E18"/>
    <w:rsid w:val="004A1611"/>
    <w:rsid w:val="004A3709"/>
    <w:rsid w:val="004A5A33"/>
    <w:rsid w:val="004A6B05"/>
    <w:rsid w:val="004A6E9E"/>
    <w:rsid w:val="004B304F"/>
    <w:rsid w:val="004B39A0"/>
    <w:rsid w:val="004B5768"/>
    <w:rsid w:val="004C16EC"/>
    <w:rsid w:val="004C1EF9"/>
    <w:rsid w:val="004C2186"/>
    <w:rsid w:val="004C39C6"/>
    <w:rsid w:val="004C701B"/>
    <w:rsid w:val="004D3178"/>
    <w:rsid w:val="004D630F"/>
    <w:rsid w:val="004D71F9"/>
    <w:rsid w:val="004E3CE5"/>
    <w:rsid w:val="004E5B9F"/>
    <w:rsid w:val="004E6100"/>
    <w:rsid w:val="004E7D8F"/>
    <w:rsid w:val="004F109B"/>
    <w:rsid w:val="004F2B47"/>
    <w:rsid w:val="004F342F"/>
    <w:rsid w:val="004F36E3"/>
    <w:rsid w:val="004F3A72"/>
    <w:rsid w:val="004F6932"/>
    <w:rsid w:val="00500093"/>
    <w:rsid w:val="0050511D"/>
    <w:rsid w:val="0051030E"/>
    <w:rsid w:val="0051054D"/>
    <w:rsid w:val="0051102C"/>
    <w:rsid w:val="00514791"/>
    <w:rsid w:val="0051563D"/>
    <w:rsid w:val="005241E7"/>
    <w:rsid w:val="0052576A"/>
    <w:rsid w:val="00525A83"/>
    <w:rsid w:val="00526789"/>
    <w:rsid w:val="005272DF"/>
    <w:rsid w:val="00527ABE"/>
    <w:rsid w:val="005329CB"/>
    <w:rsid w:val="005335E0"/>
    <w:rsid w:val="00533D4F"/>
    <w:rsid w:val="005343A9"/>
    <w:rsid w:val="00540AC9"/>
    <w:rsid w:val="00540EBD"/>
    <w:rsid w:val="00541C0F"/>
    <w:rsid w:val="00547151"/>
    <w:rsid w:val="00547C05"/>
    <w:rsid w:val="00551244"/>
    <w:rsid w:val="005526A1"/>
    <w:rsid w:val="005555FB"/>
    <w:rsid w:val="005559FD"/>
    <w:rsid w:val="005575E0"/>
    <w:rsid w:val="005623BF"/>
    <w:rsid w:val="0056484D"/>
    <w:rsid w:val="005731D8"/>
    <w:rsid w:val="00576405"/>
    <w:rsid w:val="00581EFD"/>
    <w:rsid w:val="00584DB9"/>
    <w:rsid w:val="00586217"/>
    <w:rsid w:val="00587F1B"/>
    <w:rsid w:val="0059254F"/>
    <w:rsid w:val="005926DF"/>
    <w:rsid w:val="00593E1B"/>
    <w:rsid w:val="00594AE1"/>
    <w:rsid w:val="00596CA8"/>
    <w:rsid w:val="005A2305"/>
    <w:rsid w:val="005A62FB"/>
    <w:rsid w:val="005A640B"/>
    <w:rsid w:val="005A6D0D"/>
    <w:rsid w:val="005B366F"/>
    <w:rsid w:val="005B36FF"/>
    <w:rsid w:val="005B41CF"/>
    <w:rsid w:val="005B44F6"/>
    <w:rsid w:val="005B6949"/>
    <w:rsid w:val="005C4CD2"/>
    <w:rsid w:val="005C5F3E"/>
    <w:rsid w:val="005C6233"/>
    <w:rsid w:val="005C71E0"/>
    <w:rsid w:val="005D1A2F"/>
    <w:rsid w:val="005D2429"/>
    <w:rsid w:val="005D3C8D"/>
    <w:rsid w:val="005D4A38"/>
    <w:rsid w:val="005D57BB"/>
    <w:rsid w:val="005D639B"/>
    <w:rsid w:val="005D761C"/>
    <w:rsid w:val="005E1ED5"/>
    <w:rsid w:val="005E30D2"/>
    <w:rsid w:val="005E3DD0"/>
    <w:rsid w:val="005F0046"/>
    <w:rsid w:val="005F0E1C"/>
    <w:rsid w:val="005F3658"/>
    <w:rsid w:val="005F394B"/>
    <w:rsid w:val="005F4058"/>
    <w:rsid w:val="00603687"/>
    <w:rsid w:val="00606B23"/>
    <w:rsid w:val="0061568E"/>
    <w:rsid w:val="00615D79"/>
    <w:rsid w:val="006161DD"/>
    <w:rsid w:val="00616B22"/>
    <w:rsid w:val="0061750F"/>
    <w:rsid w:val="0062041D"/>
    <w:rsid w:val="00620C00"/>
    <w:rsid w:val="006210D2"/>
    <w:rsid w:val="00621852"/>
    <w:rsid w:val="0062463B"/>
    <w:rsid w:val="00627B14"/>
    <w:rsid w:val="00630651"/>
    <w:rsid w:val="00631C7E"/>
    <w:rsid w:val="00633E4A"/>
    <w:rsid w:val="00641677"/>
    <w:rsid w:val="00643B67"/>
    <w:rsid w:val="00644DC0"/>
    <w:rsid w:val="0064565F"/>
    <w:rsid w:val="00646EEB"/>
    <w:rsid w:val="00647737"/>
    <w:rsid w:val="00650C9C"/>
    <w:rsid w:val="0065141E"/>
    <w:rsid w:val="00651443"/>
    <w:rsid w:val="00651EDE"/>
    <w:rsid w:val="0065280C"/>
    <w:rsid w:val="00653A60"/>
    <w:rsid w:val="0065431A"/>
    <w:rsid w:val="00655DF6"/>
    <w:rsid w:val="00656343"/>
    <w:rsid w:val="00657B1D"/>
    <w:rsid w:val="00660081"/>
    <w:rsid w:val="00660854"/>
    <w:rsid w:val="006643F9"/>
    <w:rsid w:val="0066463B"/>
    <w:rsid w:val="006661B4"/>
    <w:rsid w:val="006727EE"/>
    <w:rsid w:val="006801D0"/>
    <w:rsid w:val="00690125"/>
    <w:rsid w:val="00690DF3"/>
    <w:rsid w:val="006934F8"/>
    <w:rsid w:val="00693B4C"/>
    <w:rsid w:val="0069529C"/>
    <w:rsid w:val="00697FD0"/>
    <w:rsid w:val="006A0896"/>
    <w:rsid w:val="006A092E"/>
    <w:rsid w:val="006A12C1"/>
    <w:rsid w:val="006A165E"/>
    <w:rsid w:val="006A25E3"/>
    <w:rsid w:val="006A37EA"/>
    <w:rsid w:val="006A4014"/>
    <w:rsid w:val="006A4AA7"/>
    <w:rsid w:val="006A5B61"/>
    <w:rsid w:val="006A674D"/>
    <w:rsid w:val="006B1378"/>
    <w:rsid w:val="006B2C2E"/>
    <w:rsid w:val="006B4DDC"/>
    <w:rsid w:val="006B54BA"/>
    <w:rsid w:val="006C3C7C"/>
    <w:rsid w:val="006C41D1"/>
    <w:rsid w:val="006C50C0"/>
    <w:rsid w:val="006C51C2"/>
    <w:rsid w:val="006C64A9"/>
    <w:rsid w:val="006C73FB"/>
    <w:rsid w:val="006D0D4E"/>
    <w:rsid w:val="006D69F9"/>
    <w:rsid w:val="006D6D08"/>
    <w:rsid w:val="006D7408"/>
    <w:rsid w:val="006E02EE"/>
    <w:rsid w:val="006E0E26"/>
    <w:rsid w:val="006E2F1C"/>
    <w:rsid w:val="006E5613"/>
    <w:rsid w:val="006E6430"/>
    <w:rsid w:val="006F2DC8"/>
    <w:rsid w:val="006F4A50"/>
    <w:rsid w:val="006F6342"/>
    <w:rsid w:val="006F6594"/>
    <w:rsid w:val="006F73BB"/>
    <w:rsid w:val="007018A9"/>
    <w:rsid w:val="0070221E"/>
    <w:rsid w:val="007022A3"/>
    <w:rsid w:val="007023AA"/>
    <w:rsid w:val="00703382"/>
    <w:rsid w:val="007039DE"/>
    <w:rsid w:val="00705E79"/>
    <w:rsid w:val="00705F19"/>
    <w:rsid w:val="00712314"/>
    <w:rsid w:val="0071284E"/>
    <w:rsid w:val="00713CFA"/>
    <w:rsid w:val="00713FAA"/>
    <w:rsid w:val="007163CC"/>
    <w:rsid w:val="007202C7"/>
    <w:rsid w:val="00722212"/>
    <w:rsid w:val="007242F6"/>
    <w:rsid w:val="00724CFC"/>
    <w:rsid w:val="007256AC"/>
    <w:rsid w:val="00730B4F"/>
    <w:rsid w:val="0073156C"/>
    <w:rsid w:val="007328B8"/>
    <w:rsid w:val="00735880"/>
    <w:rsid w:val="00735FA9"/>
    <w:rsid w:val="0074043C"/>
    <w:rsid w:val="0074294C"/>
    <w:rsid w:val="007465F8"/>
    <w:rsid w:val="0074683B"/>
    <w:rsid w:val="007468BA"/>
    <w:rsid w:val="007501E1"/>
    <w:rsid w:val="00750F50"/>
    <w:rsid w:val="00750F83"/>
    <w:rsid w:val="0075185B"/>
    <w:rsid w:val="007518DD"/>
    <w:rsid w:val="007550EA"/>
    <w:rsid w:val="00757B63"/>
    <w:rsid w:val="00760995"/>
    <w:rsid w:val="00761934"/>
    <w:rsid w:val="0076730E"/>
    <w:rsid w:val="0076739A"/>
    <w:rsid w:val="00773711"/>
    <w:rsid w:val="00776669"/>
    <w:rsid w:val="00776911"/>
    <w:rsid w:val="00776D15"/>
    <w:rsid w:val="0078074E"/>
    <w:rsid w:val="00780894"/>
    <w:rsid w:val="007820DB"/>
    <w:rsid w:val="0078696F"/>
    <w:rsid w:val="007869B8"/>
    <w:rsid w:val="00786C17"/>
    <w:rsid w:val="00787B81"/>
    <w:rsid w:val="00787DF9"/>
    <w:rsid w:val="0079156C"/>
    <w:rsid w:val="00793092"/>
    <w:rsid w:val="00794CB7"/>
    <w:rsid w:val="00796B24"/>
    <w:rsid w:val="00797247"/>
    <w:rsid w:val="007A1EF3"/>
    <w:rsid w:val="007A28CC"/>
    <w:rsid w:val="007A492A"/>
    <w:rsid w:val="007B1725"/>
    <w:rsid w:val="007B29FA"/>
    <w:rsid w:val="007B2D86"/>
    <w:rsid w:val="007B2EAB"/>
    <w:rsid w:val="007B7070"/>
    <w:rsid w:val="007B730D"/>
    <w:rsid w:val="007C3BC1"/>
    <w:rsid w:val="007C593B"/>
    <w:rsid w:val="007C63EF"/>
    <w:rsid w:val="007C793C"/>
    <w:rsid w:val="007D0715"/>
    <w:rsid w:val="007D3CC1"/>
    <w:rsid w:val="007D5294"/>
    <w:rsid w:val="007D53EB"/>
    <w:rsid w:val="007D6FF1"/>
    <w:rsid w:val="007E1A25"/>
    <w:rsid w:val="007E2F07"/>
    <w:rsid w:val="007E3DF1"/>
    <w:rsid w:val="007E45D5"/>
    <w:rsid w:val="007E6387"/>
    <w:rsid w:val="007F2021"/>
    <w:rsid w:val="007F42B7"/>
    <w:rsid w:val="007F507D"/>
    <w:rsid w:val="007F5FCC"/>
    <w:rsid w:val="00803E55"/>
    <w:rsid w:val="0080784F"/>
    <w:rsid w:val="00810817"/>
    <w:rsid w:val="00810A55"/>
    <w:rsid w:val="008116F8"/>
    <w:rsid w:val="00814834"/>
    <w:rsid w:val="00816182"/>
    <w:rsid w:val="00816271"/>
    <w:rsid w:val="008162E1"/>
    <w:rsid w:val="00822C6C"/>
    <w:rsid w:val="00822D2A"/>
    <w:rsid w:val="0082463D"/>
    <w:rsid w:val="0082580E"/>
    <w:rsid w:val="00827E44"/>
    <w:rsid w:val="00831EE2"/>
    <w:rsid w:val="008335C7"/>
    <w:rsid w:val="008360B5"/>
    <w:rsid w:val="00836BBF"/>
    <w:rsid w:val="00841B4F"/>
    <w:rsid w:val="00842007"/>
    <w:rsid w:val="008428D8"/>
    <w:rsid w:val="0084342A"/>
    <w:rsid w:val="00843E56"/>
    <w:rsid w:val="00844E89"/>
    <w:rsid w:val="0084593D"/>
    <w:rsid w:val="00846294"/>
    <w:rsid w:val="008470E6"/>
    <w:rsid w:val="00850079"/>
    <w:rsid w:val="008528F7"/>
    <w:rsid w:val="00852AF6"/>
    <w:rsid w:val="0085562A"/>
    <w:rsid w:val="00862450"/>
    <w:rsid w:val="00863F73"/>
    <w:rsid w:val="00864FF4"/>
    <w:rsid w:val="00866723"/>
    <w:rsid w:val="0087009C"/>
    <w:rsid w:val="00871403"/>
    <w:rsid w:val="0087353E"/>
    <w:rsid w:val="008759DC"/>
    <w:rsid w:val="00875D9B"/>
    <w:rsid w:val="00876E6D"/>
    <w:rsid w:val="00880182"/>
    <w:rsid w:val="00880C40"/>
    <w:rsid w:val="00883C15"/>
    <w:rsid w:val="00883C4A"/>
    <w:rsid w:val="0088534A"/>
    <w:rsid w:val="008863F9"/>
    <w:rsid w:val="00887DD4"/>
    <w:rsid w:val="00890038"/>
    <w:rsid w:val="0089618A"/>
    <w:rsid w:val="008974F3"/>
    <w:rsid w:val="008A02BB"/>
    <w:rsid w:val="008A125F"/>
    <w:rsid w:val="008A3252"/>
    <w:rsid w:val="008A34F6"/>
    <w:rsid w:val="008A3691"/>
    <w:rsid w:val="008A5C95"/>
    <w:rsid w:val="008B2424"/>
    <w:rsid w:val="008B3F0A"/>
    <w:rsid w:val="008B54BD"/>
    <w:rsid w:val="008B6319"/>
    <w:rsid w:val="008B7CF7"/>
    <w:rsid w:val="008B7D38"/>
    <w:rsid w:val="008C0FB2"/>
    <w:rsid w:val="008C1374"/>
    <w:rsid w:val="008C1C08"/>
    <w:rsid w:val="008C2B4C"/>
    <w:rsid w:val="008C3EC6"/>
    <w:rsid w:val="008C4132"/>
    <w:rsid w:val="008C4504"/>
    <w:rsid w:val="008C4730"/>
    <w:rsid w:val="008C4C62"/>
    <w:rsid w:val="008D0219"/>
    <w:rsid w:val="008D0B99"/>
    <w:rsid w:val="008D166B"/>
    <w:rsid w:val="008D3042"/>
    <w:rsid w:val="008D3A5F"/>
    <w:rsid w:val="008D5FEC"/>
    <w:rsid w:val="008E01A3"/>
    <w:rsid w:val="008E1A74"/>
    <w:rsid w:val="008E24C5"/>
    <w:rsid w:val="008E2CBE"/>
    <w:rsid w:val="008F161D"/>
    <w:rsid w:val="008F39A2"/>
    <w:rsid w:val="008F6027"/>
    <w:rsid w:val="008F6D7D"/>
    <w:rsid w:val="0090174F"/>
    <w:rsid w:val="00902FD2"/>
    <w:rsid w:val="0090317E"/>
    <w:rsid w:val="0090391E"/>
    <w:rsid w:val="009116A6"/>
    <w:rsid w:val="009119EA"/>
    <w:rsid w:val="00912072"/>
    <w:rsid w:val="0091432E"/>
    <w:rsid w:val="00914A41"/>
    <w:rsid w:val="00916512"/>
    <w:rsid w:val="0091778D"/>
    <w:rsid w:val="00920BFB"/>
    <w:rsid w:val="009211E8"/>
    <w:rsid w:val="0092249F"/>
    <w:rsid w:val="0092267A"/>
    <w:rsid w:val="00922B7B"/>
    <w:rsid w:val="009233CF"/>
    <w:rsid w:val="00923CA9"/>
    <w:rsid w:val="0092442A"/>
    <w:rsid w:val="00926BA1"/>
    <w:rsid w:val="009323C3"/>
    <w:rsid w:val="00932B71"/>
    <w:rsid w:val="0093427C"/>
    <w:rsid w:val="00934DA1"/>
    <w:rsid w:val="00935FEA"/>
    <w:rsid w:val="009407A9"/>
    <w:rsid w:val="009408DB"/>
    <w:rsid w:val="00940E57"/>
    <w:rsid w:val="009417D1"/>
    <w:rsid w:val="00942030"/>
    <w:rsid w:val="00942570"/>
    <w:rsid w:val="00943226"/>
    <w:rsid w:val="00943433"/>
    <w:rsid w:val="00945770"/>
    <w:rsid w:val="00946E26"/>
    <w:rsid w:val="009541EF"/>
    <w:rsid w:val="00954440"/>
    <w:rsid w:val="009546E4"/>
    <w:rsid w:val="00955061"/>
    <w:rsid w:val="00956436"/>
    <w:rsid w:val="0095668F"/>
    <w:rsid w:val="009619C7"/>
    <w:rsid w:val="00962CBF"/>
    <w:rsid w:val="0096588F"/>
    <w:rsid w:val="00965E8A"/>
    <w:rsid w:val="00971B44"/>
    <w:rsid w:val="00972930"/>
    <w:rsid w:val="00972F4E"/>
    <w:rsid w:val="009734BA"/>
    <w:rsid w:val="00974621"/>
    <w:rsid w:val="00974E26"/>
    <w:rsid w:val="00976756"/>
    <w:rsid w:val="009767CF"/>
    <w:rsid w:val="00976DA3"/>
    <w:rsid w:val="00981745"/>
    <w:rsid w:val="009829AC"/>
    <w:rsid w:val="00986AF0"/>
    <w:rsid w:val="0099115D"/>
    <w:rsid w:val="009911E5"/>
    <w:rsid w:val="009961D2"/>
    <w:rsid w:val="009A0472"/>
    <w:rsid w:val="009A2FF5"/>
    <w:rsid w:val="009A3877"/>
    <w:rsid w:val="009A5879"/>
    <w:rsid w:val="009B4AF5"/>
    <w:rsid w:val="009C06CC"/>
    <w:rsid w:val="009C0A35"/>
    <w:rsid w:val="009C18F7"/>
    <w:rsid w:val="009C1B13"/>
    <w:rsid w:val="009C296C"/>
    <w:rsid w:val="009C411A"/>
    <w:rsid w:val="009C481A"/>
    <w:rsid w:val="009D2C6C"/>
    <w:rsid w:val="009D497B"/>
    <w:rsid w:val="009D5910"/>
    <w:rsid w:val="009D6B43"/>
    <w:rsid w:val="009D7C3B"/>
    <w:rsid w:val="009E0956"/>
    <w:rsid w:val="009E20C3"/>
    <w:rsid w:val="009E5933"/>
    <w:rsid w:val="009E7192"/>
    <w:rsid w:val="009F14F4"/>
    <w:rsid w:val="009F243D"/>
    <w:rsid w:val="009F2DC6"/>
    <w:rsid w:val="009F41E4"/>
    <w:rsid w:val="009F5685"/>
    <w:rsid w:val="009F5C15"/>
    <w:rsid w:val="009F67BD"/>
    <w:rsid w:val="009F6AE3"/>
    <w:rsid w:val="00A0109D"/>
    <w:rsid w:val="00A01A25"/>
    <w:rsid w:val="00A158FF"/>
    <w:rsid w:val="00A15D91"/>
    <w:rsid w:val="00A17FBB"/>
    <w:rsid w:val="00A23374"/>
    <w:rsid w:val="00A2473C"/>
    <w:rsid w:val="00A25A3C"/>
    <w:rsid w:val="00A31478"/>
    <w:rsid w:val="00A318DD"/>
    <w:rsid w:val="00A342E7"/>
    <w:rsid w:val="00A3468A"/>
    <w:rsid w:val="00A34877"/>
    <w:rsid w:val="00A368F0"/>
    <w:rsid w:val="00A4012B"/>
    <w:rsid w:val="00A409F0"/>
    <w:rsid w:val="00A41F94"/>
    <w:rsid w:val="00A42D0E"/>
    <w:rsid w:val="00A42F2C"/>
    <w:rsid w:val="00A44EAD"/>
    <w:rsid w:val="00A47076"/>
    <w:rsid w:val="00A47A48"/>
    <w:rsid w:val="00A513FE"/>
    <w:rsid w:val="00A5441B"/>
    <w:rsid w:val="00A56036"/>
    <w:rsid w:val="00A601C3"/>
    <w:rsid w:val="00A63538"/>
    <w:rsid w:val="00A637A1"/>
    <w:rsid w:val="00A64BA6"/>
    <w:rsid w:val="00A65DEB"/>
    <w:rsid w:val="00A662E4"/>
    <w:rsid w:val="00A67C5D"/>
    <w:rsid w:val="00A67F1E"/>
    <w:rsid w:val="00A7030E"/>
    <w:rsid w:val="00A70842"/>
    <w:rsid w:val="00A72106"/>
    <w:rsid w:val="00A72261"/>
    <w:rsid w:val="00A732D9"/>
    <w:rsid w:val="00A73E00"/>
    <w:rsid w:val="00A75073"/>
    <w:rsid w:val="00A87341"/>
    <w:rsid w:val="00A959E3"/>
    <w:rsid w:val="00A9730C"/>
    <w:rsid w:val="00AA14E8"/>
    <w:rsid w:val="00AA1FB7"/>
    <w:rsid w:val="00AA2B05"/>
    <w:rsid w:val="00AA39A8"/>
    <w:rsid w:val="00AA43A4"/>
    <w:rsid w:val="00AA4848"/>
    <w:rsid w:val="00AA5A78"/>
    <w:rsid w:val="00AB0780"/>
    <w:rsid w:val="00AB1CFA"/>
    <w:rsid w:val="00AB2E44"/>
    <w:rsid w:val="00AB37C1"/>
    <w:rsid w:val="00AB5586"/>
    <w:rsid w:val="00AB63B0"/>
    <w:rsid w:val="00AC0AF1"/>
    <w:rsid w:val="00AC1A80"/>
    <w:rsid w:val="00AC3703"/>
    <w:rsid w:val="00AC44EA"/>
    <w:rsid w:val="00AC7F41"/>
    <w:rsid w:val="00AD2589"/>
    <w:rsid w:val="00AD2EEB"/>
    <w:rsid w:val="00AD39D5"/>
    <w:rsid w:val="00AD4376"/>
    <w:rsid w:val="00AD4404"/>
    <w:rsid w:val="00AD7DC0"/>
    <w:rsid w:val="00AE2BB5"/>
    <w:rsid w:val="00AE58EB"/>
    <w:rsid w:val="00AE5C42"/>
    <w:rsid w:val="00AF0683"/>
    <w:rsid w:val="00AF0C0F"/>
    <w:rsid w:val="00AF1B9F"/>
    <w:rsid w:val="00AF61D8"/>
    <w:rsid w:val="00B01BFB"/>
    <w:rsid w:val="00B07D85"/>
    <w:rsid w:val="00B12DF4"/>
    <w:rsid w:val="00B13081"/>
    <w:rsid w:val="00B140F9"/>
    <w:rsid w:val="00B14818"/>
    <w:rsid w:val="00B1493E"/>
    <w:rsid w:val="00B153C5"/>
    <w:rsid w:val="00B16F73"/>
    <w:rsid w:val="00B203C6"/>
    <w:rsid w:val="00B21875"/>
    <w:rsid w:val="00B227DA"/>
    <w:rsid w:val="00B2494A"/>
    <w:rsid w:val="00B24A26"/>
    <w:rsid w:val="00B26A04"/>
    <w:rsid w:val="00B30C63"/>
    <w:rsid w:val="00B3113C"/>
    <w:rsid w:val="00B33582"/>
    <w:rsid w:val="00B40A93"/>
    <w:rsid w:val="00B41314"/>
    <w:rsid w:val="00B42825"/>
    <w:rsid w:val="00B42E7E"/>
    <w:rsid w:val="00B43695"/>
    <w:rsid w:val="00B4388F"/>
    <w:rsid w:val="00B47D77"/>
    <w:rsid w:val="00B501B9"/>
    <w:rsid w:val="00B507AC"/>
    <w:rsid w:val="00B51484"/>
    <w:rsid w:val="00B51728"/>
    <w:rsid w:val="00B53FE9"/>
    <w:rsid w:val="00B554E6"/>
    <w:rsid w:val="00B5636C"/>
    <w:rsid w:val="00B56617"/>
    <w:rsid w:val="00B57253"/>
    <w:rsid w:val="00B61878"/>
    <w:rsid w:val="00B64DD0"/>
    <w:rsid w:val="00B67001"/>
    <w:rsid w:val="00B70794"/>
    <w:rsid w:val="00B735EE"/>
    <w:rsid w:val="00B73B22"/>
    <w:rsid w:val="00B75344"/>
    <w:rsid w:val="00B77BF2"/>
    <w:rsid w:val="00B77CBA"/>
    <w:rsid w:val="00B80A9E"/>
    <w:rsid w:val="00B8366A"/>
    <w:rsid w:val="00B845A6"/>
    <w:rsid w:val="00B84F34"/>
    <w:rsid w:val="00B85994"/>
    <w:rsid w:val="00B97E00"/>
    <w:rsid w:val="00BA0F30"/>
    <w:rsid w:val="00BA1E90"/>
    <w:rsid w:val="00BA229F"/>
    <w:rsid w:val="00BA29DC"/>
    <w:rsid w:val="00BA3945"/>
    <w:rsid w:val="00BA5295"/>
    <w:rsid w:val="00BA537E"/>
    <w:rsid w:val="00BA59E8"/>
    <w:rsid w:val="00BA7C99"/>
    <w:rsid w:val="00BB22AF"/>
    <w:rsid w:val="00BB3411"/>
    <w:rsid w:val="00BB603F"/>
    <w:rsid w:val="00BB7595"/>
    <w:rsid w:val="00BB7C07"/>
    <w:rsid w:val="00BC7779"/>
    <w:rsid w:val="00BD0AD9"/>
    <w:rsid w:val="00BD4739"/>
    <w:rsid w:val="00BD647B"/>
    <w:rsid w:val="00BD6907"/>
    <w:rsid w:val="00BD6DFB"/>
    <w:rsid w:val="00BE499F"/>
    <w:rsid w:val="00BE55BF"/>
    <w:rsid w:val="00BE5DAC"/>
    <w:rsid w:val="00BE5E0F"/>
    <w:rsid w:val="00BE6C6E"/>
    <w:rsid w:val="00BF1F85"/>
    <w:rsid w:val="00BF2AE8"/>
    <w:rsid w:val="00BF5415"/>
    <w:rsid w:val="00BF5E02"/>
    <w:rsid w:val="00BF6C4B"/>
    <w:rsid w:val="00BF6D72"/>
    <w:rsid w:val="00BF76A1"/>
    <w:rsid w:val="00C0111A"/>
    <w:rsid w:val="00C02532"/>
    <w:rsid w:val="00C04982"/>
    <w:rsid w:val="00C1419B"/>
    <w:rsid w:val="00C1766D"/>
    <w:rsid w:val="00C17AEA"/>
    <w:rsid w:val="00C20734"/>
    <w:rsid w:val="00C20940"/>
    <w:rsid w:val="00C225F0"/>
    <w:rsid w:val="00C23A3D"/>
    <w:rsid w:val="00C2439A"/>
    <w:rsid w:val="00C24895"/>
    <w:rsid w:val="00C25D30"/>
    <w:rsid w:val="00C26AB5"/>
    <w:rsid w:val="00C31CF0"/>
    <w:rsid w:val="00C3769B"/>
    <w:rsid w:val="00C405DD"/>
    <w:rsid w:val="00C419FC"/>
    <w:rsid w:val="00C44E05"/>
    <w:rsid w:val="00C458AC"/>
    <w:rsid w:val="00C476E9"/>
    <w:rsid w:val="00C517AE"/>
    <w:rsid w:val="00C529A6"/>
    <w:rsid w:val="00C600FD"/>
    <w:rsid w:val="00C601B6"/>
    <w:rsid w:val="00C61656"/>
    <w:rsid w:val="00C61BE8"/>
    <w:rsid w:val="00C62F10"/>
    <w:rsid w:val="00C64149"/>
    <w:rsid w:val="00C660D5"/>
    <w:rsid w:val="00C666E4"/>
    <w:rsid w:val="00C66B1E"/>
    <w:rsid w:val="00C67BD4"/>
    <w:rsid w:val="00C713D2"/>
    <w:rsid w:val="00C71B0B"/>
    <w:rsid w:val="00C7254A"/>
    <w:rsid w:val="00C72BD9"/>
    <w:rsid w:val="00C72F12"/>
    <w:rsid w:val="00C81569"/>
    <w:rsid w:val="00C8204A"/>
    <w:rsid w:val="00C83B8F"/>
    <w:rsid w:val="00C8678C"/>
    <w:rsid w:val="00C9032A"/>
    <w:rsid w:val="00C93E8B"/>
    <w:rsid w:val="00C95DE7"/>
    <w:rsid w:val="00CA06B7"/>
    <w:rsid w:val="00CA0787"/>
    <w:rsid w:val="00CA0D85"/>
    <w:rsid w:val="00CA7DEF"/>
    <w:rsid w:val="00CB1A73"/>
    <w:rsid w:val="00CB39E1"/>
    <w:rsid w:val="00CB4F21"/>
    <w:rsid w:val="00CB53FB"/>
    <w:rsid w:val="00CB55ED"/>
    <w:rsid w:val="00CC0D47"/>
    <w:rsid w:val="00CC2BC1"/>
    <w:rsid w:val="00CC5E6E"/>
    <w:rsid w:val="00CD3AD6"/>
    <w:rsid w:val="00CD4942"/>
    <w:rsid w:val="00CD4ADC"/>
    <w:rsid w:val="00CD5151"/>
    <w:rsid w:val="00CD62DA"/>
    <w:rsid w:val="00CD6EF1"/>
    <w:rsid w:val="00CD7ADF"/>
    <w:rsid w:val="00CE38C4"/>
    <w:rsid w:val="00CF0B6B"/>
    <w:rsid w:val="00CF1461"/>
    <w:rsid w:val="00CF550C"/>
    <w:rsid w:val="00CF7AB5"/>
    <w:rsid w:val="00D06911"/>
    <w:rsid w:val="00D07772"/>
    <w:rsid w:val="00D12487"/>
    <w:rsid w:val="00D15436"/>
    <w:rsid w:val="00D15A9D"/>
    <w:rsid w:val="00D2153E"/>
    <w:rsid w:val="00D224B0"/>
    <w:rsid w:val="00D22522"/>
    <w:rsid w:val="00D225D6"/>
    <w:rsid w:val="00D230EC"/>
    <w:rsid w:val="00D2751C"/>
    <w:rsid w:val="00D27E63"/>
    <w:rsid w:val="00D42E4C"/>
    <w:rsid w:val="00D4321C"/>
    <w:rsid w:val="00D46D06"/>
    <w:rsid w:val="00D538EF"/>
    <w:rsid w:val="00D54D8D"/>
    <w:rsid w:val="00D5557E"/>
    <w:rsid w:val="00D576F5"/>
    <w:rsid w:val="00D63010"/>
    <w:rsid w:val="00D65938"/>
    <w:rsid w:val="00D65A9B"/>
    <w:rsid w:val="00D7215B"/>
    <w:rsid w:val="00D74ADB"/>
    <w:rsid w:val="00D75197"/>
    <w:rsid w:val="00D803A2"/>
    <w:rsid w:val="00D8128A"/>
    <w:rsid w:val="00D836B3"/>
    <w:rsid w:val="00D85678"/>
    <w:rsid w:val="00D85983"/>
    <w:rsid w:val="00D86197"/>
    <w:rsid w:val="00D904C2"/>
    <w:rsid w:val="00D9176C"/>
    <w:rsid w:val="00D92766"/>
    <w:rsid w:val="00D92DA2"/>
    <w:rsid w:val="00D938FF"/>
    <w:rsid w:val="00D93A58"/>
    <w:rsid w:val="00D95F24"/>
    <w:rsid w:val="00D96050"/>
    <w:rsid w:val="00D9634A"/>
    <w:rsid w:val="00D97314"/>
    <w:rsid w:val="00DA27FB"/>
    <w:rsid w:val="00DA33EE"/>
    <w:rsid w:val="00DB0C8D"/>
    <w:rsid w:val="00DB1E9F"/>
    <w:rsid w:val="00DB2E46"/>
    <w:rsid w:val="00DB3F30"/>
    <w:rsid w:val="00DB4A5D"/>
    <w:rsid w:val="00DB6AF1"/>
    <w:rsid w:val="00DC0DB6"/>
    <w:rsid w:val="00DC0EBD"/>
    <w:rsid w:val="00DC3637"/>
    <w:rsid w:val="00DC4E08"/>
    <w:rsid w:val="00DC6AB4"/>
    <w:rsid w:val="00DC6FC5"/>
    <w:rsid w:val="00DC6FE0"/>
    <w:rsid w:val="00DD1AEF"/>
    <w:rsid w:val="00DD3129"/>
    <w:rsid w:val="00DD5697"/>
    <w:rsid w:val="00DD5938"/>
    <w:rsid w:val="00DD67F4"/>
    <w:rsid w:val="00DD7314"/>
    <w:rsid w:val="00DE0B8E"/>
    <w:rsid w:val="00DE2703"/>
    <w:rsid w:val="00DE2796"/>
    <w:rsid w:val="00DE3AE4"/>
    <w:rsid w:val="00DF1FB0"/>
    <w:rsid w:val="00DF476F"/>
    <w:rsid w:val="00DF5088"/>
    <w:rsid w:val="00DF7AB6"/>
    <w:rsid w:val="00DF7EBD"/>
    <w:rsid w:val="00E00265"/>
    <w:rsid w:val="00E04D9D"/>
    <w:rsid w:val="00E056E8"/>
    <w:rsid w:val="00E06706"/>
    <w:rsid w:val="00E106AC"/>
    <w:rsid w:val="00E1143B"/>
    <w:rsid w:val="00E12954"/>
    <w:rsid w:val="00E15E97"/>
    <w:rsid w:val="00E21999"/>
    <w:rsid w:val="00E23E4F"/>
    <w:rsid w:val="00E259D0"/>
    <w:rsid w:val="00E2645F"/>
    <w:rsid w:val="00E2692B"/>
    <w:rsid w:val="00E30242"/>
    <w:rsid w:val="00E30813"/>
    <w:rsid w:val="00E312A8"/>
    <w:rsid w:val="00E31A7E"/>
    <w:rsid w:val="00E35962"/>
    <w:rsid w:val="00E374FD"/>
    <w:rsid w:val="00E41441"/>
    <w:rsid w:val="00E4211F"/>
    <w:rsid w:val="00E437A2"/>
    <w:rsid w:val="00E50669"/>
    <w:rsid w:val="00E513C8"/>
    <w:rsid w:val="00E522CF"/>
    <w:rsid w:val="00E52492"/>
    <w:rsid w:val="00E53638"/>
    <w:rsid w:val="00E53C33"/>
    <w:rsid w:val="00E543F5"/>
    <w:rsid w:val="00E659AA"/>
    <w:rsid w:val="00E65B6F"/>
    <w:rsid w:val="00E677C7"/>
    <w:rsid w:val="00E700A0"/>
    <w:rsid w:val="00E717B0"/>
    <w:rsid w:val="00E7185E"/>
    <w:rsid w:val="00E7585C"/>
    <w:rsid w:val="00E764DE"/>
    <w:rsid w:val="00E77F03"/>
    <w:rsid w:val="00E824A9"/>
    <w:rsid w:val="00E82F90"/>
    <w:rsid w:val="00E83093"/>
    <w:rsid w:val="00E832B4"/>
    <w:rsid w:val="00E83547"/>
    <w:rsid w:val="00E84FD3"/>
    <w:rsid w:val="00E856B3"/>
    <w:rsid w:val="00E860C8"/>
    <w:rsid w:val="00E8673E"/>
    <w:rsid w:val="00E871F5"/>
    <w:rsid w:val="00E906B3"/>
    <w:rsid w:val="00E916DD"/>
    <w:rsid w:val="00E9348F"/>
    <w:rsid w:val="00E93D3F"/>
    <w:rsid w:val="00E93E68"/>
    <w:rsid w:val="00E948A4"/>
    <w:rsid w:val="00E96088"/>
    <w:rsid w:val="00E97F23"/>
    <w:rsid w:val="00EA2A40"/>
    <w:rsid w:val="00EA448B"/>
    <w:rsid w:val="00EA77E6"/>
    <w:rsid w:val="00EA7C46"/>
    <w:rsid w:val="00EB072C"/>
    <w:rsid w:val="00EB2140"/>
    <w:rsid w:val="00EB4BF4"/>
    <w:rsid w:val="00EB65D5"/>
    <w:rsid w:val="00EB6F91"/>
    <w:rsid w:val="00EB7D41"/>
    <w:rsid w:val="00EC0D24"/>
    <w:rsid w:val="00EC1B85"/>
    <w:rsid w:val="00EC2E69"/>
    <w:rsid w:val="00EC6940"/>
    <w:rsid w:val="00ED29C0"/>
    <w:rsid w:val="00ED5EE8"/>
    <w:rsid w:val="00ED6C50"/>
    <w:rsid w:val="00ED6E5C"/>
    <w:rsid w:val="00EE06BE"/>
    <w:rsid w:val="00EE2992"/>
    <w:rsid w:val="00EE3FF5"/>
    <w:rsid w:val="00EE4990"/>
    <w:rsid w:val="00EE4A05"/>
    <w:rsid w:val="00EE68DF"/>
    <w:rsid w:val="00EF0803"/>
    <w:rsid w:val="00EF1CF9"/>
    <w:rsid w:val="00EF2F4D"/>
    <w:rsid w:val="00EF5050"/>
    <w:rsid w:val="00EF50D0"/>
    <w:rsid w:val="00EF57C7"/>
    <w:rsid w:val="00EF652D"/>
    <w:rsid w:val="00EF65DA"/>
    <w:rsid w:val="00F038F0"/>
    <w:rsid w:val="00F065CB"/>
    <w:rsid w:val="00F1012C"/>
    <w:rsid w:val="00F12353"/>
    <w:rsid w:val="00F12E73"/>
    <w:rsid w:val="00F12E77"/>
    <w:rsid w:val="00F13E11"/>
    <w:rsid w:val="00F1459C"/>
    <w:rsid w:val="00F17F9D"/>
    <w:rsid w:val="00F23797"/>
    <w:rsid w:val="00F240EF"/>
    <w:rsid w:val="00F2710A"/>
    <w:rsid w:val="00F2726D"/>
    <w:rsid w:val="00F30760"/>
    <w:rsid w:val="00F32210"/>
    <w:rsid w:val="00F3407A"/>
    <w:rsid w:val="00F34221"/>
    <w:rsid w:val="00F3492B"/>
    <w:rsid w:val="00F34A4A"/>
    <w:rsid w:val="00F3563D"/>
    <w:rsid w:val="00F358B3"/>
    <w:rsid w:val="00F4013B"/>
    <w:rsid w:val="00F42E3A"/>
    <w:rsid w:val="00F4387F"/>
    <w:rsid w:val="00F4426F"/>
    <w:rsid w:val="00F44385"/>
    <w:rsid w:val="00F4606F"/>
    <w:rsid w:val="00F50333"/>
    <w:rsid w:val="00F52070"/>
    <w:rsid w:val="00F53B17"/>
    <w:rsid w:val="00F54F98"/>
    <w:rsid w:val="00F55126"/>
    <w:rsid w:val="00F572E2"/>
    <w:rsid w:val="00F60A8A"/>
    <w:rsid w:val="00F60BA1"/>
    <w:rsid w:val="00F62A66"/>
    <w:rsid w:val="00F64B04"/>
    <w:rsid w:val="00F667AF"/>
    <w:rsid w:val="00F66E38"/>
    <w:rsid w:val="00F66F03"/>
    <w:rsid w:val="00F67409"/>
    <w:rsid w:val="00F729BF"/>
    <w:rsid w:val="00F75485"/>
    <w:rsid w:val="00F75F58"/>
    <w:rsid w:val="00F75FBD"/>
    <w:rsid w:val="00F7796A"/>
    <w:rsid w:val="00F80693"/>
    <w:rsid w:val="00F811B6"/>
    <w:rsid w:val="00F81601"/>
    <w:rsid w:val="00F83EE9"/>
    <w:rsid w:val="00F84DF8"/>
    <w:rsid w:val="00F850F6"/>
    <w:rsid w:val="00F86A13"/>
    <w:rsid w:val="00F87DDC"/>
    <w:rsid w:val="00F954F0"/>
    <w:rsid w:val="00F968F1"/>
    <w:rsid w:val="00FA11E6"/>
    <w:rsid w:val="00FA15BA"/>
    <w:rsid w:val="00FA162B"/>
    <w:rsid w:val="00FA47BC"/>
    <w:rsid w:val="00FA61C5"/>
    <w:rsid w:val="00FB1841"/>
    <w:rsid w:val="00FB2174"/>
    <w:rsid w:val="00FB2BD7"/>
    <w:rsid w:val="00FB328F"/>
    <w:rsid w:val="00FB474E"/>
    <w:rsid w:val="00FB549A"/>
    <w:rsid w:val="00FB5A5C"/>
    <w:rsid w:val="00FB6576"/>
    <w:rsid w:val="00FB763B"/>
    <w:rsid w:val="00FB7DD7"/>
    <w:rsid w:val="00FC4BBA"/>
    <w:rsid w:val="00FC4FB3"/>
    <w:rsid w:val="00FC5B89"/>
    <w:rsid w:val="00FC5B8A"/>
    <w:rsid w:val="00FD00D3"/>
    <w:rsid w:val="00FD3A44"/>
    <w:rsid w:val="00FD3E68"/>
    <w:rsid w:val="00FD572E"/>
    <w:rsid w:val="00FD7A65"/>
    <w:rsid w:val="00FE10E9"/>
    <w:rsid w:val="00FE1958"/>
    <w:rsid w:val="00FE739D"/>
    <w:rsid w:val="00FE77A4"/>
    <w:rsid w:val="00FE7CBA"/>
    <w:rsid w:val="00FF0DE4"/>
    <w:rsid w:val="00FF2F79"/>
    <w:rsid w:val="00FF449C"/>
    <w:rsid w:val="00FF4604"/>
    <w:rsid w:val="00FF4F44"/>
    <w:rsid w:val="00FF56F9"/>
    <w:rsid w:val="00FF6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B12444"/>
  <w15:chartTrackingRefBased/>
  <w15:docId w15:val="{D7D134A1-C03B-4CA7-9A97-AA464B54A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1622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5F0046"/>
    <w:pPr>
      <w:keepNext/>
      <w:spacing w:after="0" w:line="240" w:lineRule="auto"/>
      <w:jc w:val="center"/>
      <w:outlineLvl w:val="2"/>
    </w:pPr>
    <w:rPr>
      <w:rFonts w:ascii="Times New Roman" w:eastAsia="Times New Roman" w:hAnsi="Times New Roman"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1 Paragraph,List Paragraph1"/>
    <w:basedOn w:val="Normal"/>
    <w:link w:val="ListParagraphChar"/>
    <w:uiPriority w:val="34"/>
    <w:qFormat/>
    <w:rsid w:val="00C3769B"/>
    <w:pPr>
      <w:ind w:left="720"/>
      <w:contextualSpacing/>
    </w:pPr>
  </w:style>
  <w:style w:type="table" w:styleId="TableGrid">
    <w:name w:val="Table Grid"/>
    <w:basedOn w:val="TableNormal"/>
    <w:uiPriority w:val="39"/>
    <w:rsid w:val="00BA5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7030E"/>
    <w:rPr>
      <w:color w:val="0000FF"/>
      <w:u w:val="single"/>
    </w:rPr>
  </w:style>
  <w:style w:type="paragraph" w:styleId="NormalWeb">
    <w:name w:val="Normal (Web)"/>
    <w:basedOn w:val="Normal"/>
    <w:uiPriority w:val="99"/>
    <w:unhideWhenUsed/>
    <w:rsid w:val="00A7030E"/>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5F3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F3658"/>
    <w:rPr>
      <w:rFonts w:ascii="Courier New" w:eastAsia="Times New Roman" w:hAnsi="Courier New" w:cs="Courier New"/>
      <w:sz w:val="20"/>
      <w:szCs w:val="20"/>
    </w:rPr>
  </w:style>
  <w:style w:type="character" w:customStyle="1" w:styleId="UnresolvedMention1">
    <w:name w:val="Unresolved Mention1"/>
    <w:basedOn w:val="DefaultParagraphFont"/>
    <w:uiPriority w:val="99"/>
    <w:semiHidden/>
    <w:unhideWhenUsed/>
    <w:rsid w:val="009D2C6C"/>
    <w:rPr>
      <w:color w:val="605E5C"/>
      <w:shd w:val="clear" w:color="auto" w:fill="E1DFDD"/>
    </w:rPr>
  </w:style>
  <w:style w:type="character" w:styleId="Emphasis">
    <w:name w:val="Emphasis"/>
    <w:basedOn w:val="DefaultParagraphFont"/>
    <w:uiPriority w:val="20"/>
    <w:qFormat/>
    <w:rsid w:val="002277BA"/>
    <w:rPr>
      <w:i/>
      <w:iCs/>
    </w:rPr>
  </w:style>
  <w:style w:type="paragraph" w:customStyle="1" w:styleId="Default">
    <w:name w:val="Default"/>
    <w:rsid w:val="006D6D08"/>
    <w:pPr>
      <w:autoSpaceDE w:val="0"/>
      <w:autoSpaceDN w:val="0"/>
      <w:adjustRightInd w:val="0"/>
      <w:spacing w:after="0" w:line="240" w:lineRule="auto"/>
    </w:pPr>
    <w:rPr>
      <w:rFonts w:ascii="Gisha" w:hAnsi="Gisha" w:cs="Gisha"/>
      <w:color w:val="000000"/>
      <w:sz w:val="24"/>
      <w:szCs w:val="24"/>
    </w:rPr>
  </w:style>
  <w:style w:type="character" w:customStyle="1" w:styleId="ListParagraphChar">
    <w:name w:val="List Paragraph Char"/>
    <w:aliases w:val="List 1 Paragraph Char,List Paragraph1 Char"/>
    <w:link w:val="ListParagraph"/>
    <w:uiPriority w:val="34"/>
    <w:locked/>
    <w:rsid w:val="00F968F1"/>
  </w:style>
  <w:style w:type="paragraph" w:styleId="Caption">
    <w:name w:val="caption"/>
    <w:basedOn w:val="Normal"/>
    <w:next w:val="Normal"/>
    <w:uiPriority w:val="35"/>
    <w:unhideWhenUsed/>
    <w:qFormat/>
    <w:rsid w:val="009417D1"/>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5F0046"/>
    <w:rPr>
      <w:rFonts w:ascii="Times New Roman" w:eastAsia="Times New Roman" w:hAnsi="Times New Roman" w:cs="Times New Roman"/>
      <w:b/>
      <w:bCs/>
      <w:sz w:val="28"/>
      <w:szCs w:val="24"/>
    </w:rPr>
  </w:style>
  <w:style w:type="character" w:styleId="HTMLCite">
    <w:name w:val="HTML Cite"/>
    <w:uiPriority w:val="99"/>
    <w:semiHidden/>
    <w:unhideWhenUsed/>
    <w:rsid w:val="005F0046"/>
    <w:rPr>
      <w:i/>
      <w:iCs/>
    </w:rPr>
  </w:style>
  <w:style w:type="character" w:customStyle="1" w:styleId="apple-tab-span">
    <w:name w:val="apple-tab-span"/>
    <w:basedOn w:val="DefaultParagraphFont"/>
    <w:rsid w:val="00C25D30"/>
  </w:style>
  <w:style w:type="character" w:styleId="PlaceholderText">
    <w:name w:val="Placeholder Text"/>
    <w:basedOn w:val="DefaultParagraphFont"/>
    <w:uiPriority w:val="99"/>
    <w:semiHidden/>
    <w:rsid w:val="00FB2BD7"/>
    <w:rPr>
      <w:color w:val="808080"/>
    </w:rPr>
  </w:style>
  <w:style w:type="paragraph" w:styleId="EndnoteText">
    <w:name w:val="endnote text"/>
    <w:basedOn w:val="Normal"/>
    <w:link w:val="EndnoteTextChar"/>
    <w:uiPriority w:val="99"/>
    <w:semiHidden/>
    <w:unhideWhenUsed/>
    <w:rsid w:val="00F850F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850F6"/>
    <w:rPr>
      <w:sz w:val="20"/>
      <w:szCs w:val="20"/>
    </w:rPr>
  </w:style>
  <w:style w:type="character" w:styleId="EndnoteReference">
    <w:name w:val="endnote reference"/>
    <w:basedOn w:val="DefaultParagraphFont"/>
    <w:uiPriority w:val="99"/>
    <w:semiHidden/>
    <w:unhideWhenUsed/>
    <w:rsid w:val="00F850F6"/>
    <w:rPr>
      <w:vertAlign w:val="superscript"/>
    </w:rPr>
  </w:style>
  <w:style w:type="paragraph" w:styleId="FootnoteText">
    <w:name w:val="footnote text"/>
    <w:basedOn w:val="Normal"/>
    <w:link w:val="FootnoteTextChar"/>
    <w:uiPriority w:val="99"/>
    <w:semiHidden/>
    <w:unhideWhenUsed/>
    <w:rsid w:val="00693B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3B4C"/>
    <w:rPr>
      <w:sz w:val="20"/>
      <w:szCs w:val="20"/>
    </w:rPr>
  </w:style>
  <w:style w:type="character" w:styleId="FootnoteReference">
    <w:name w:val="footnote reference"/>
    <w:basedOn w:val="DefaultParagraphFont"/>
    <w:uiPriority w:val="99"/>
    <w:semiHidden/>
    <w:unhideWhenUsed/>
    <w:rsid w:val="00693B4C"/>
    <w:rPr>
      <w:vertAlign w:val="superscript"/>
    </w:rPr>
  </w:style>
  <w:style w:type="paragraph" w:styleId="Header">
    <w:name w:val="header"/>
    <w:basedOn w:val="Normal"/>
    <w:link w:val="HeaderChar"/>
    <w:uiPriority w:val="99"/>
    <w:unhideWhenUsed/>
    <w:rsid w:val="004677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7716"/>
  </w:style>
  <w:style w:type="paragraph" w:styleId="Footer">
    <w:name w:val="footer"/>
    <w:basedOn w:val="Normal"/>
    <w:link w:val="FooterChar"/>
    <w:uiPriority w:val="99"/>
    <w:unhideWhenUsed/>
    <w:rsid w:val="004677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7716"/>
  </w:style>
  <w:style w:type="character" w:customStyle="1" w:styleId="Heading2Char">
    <w:name w:val="Heading 2 Char"/>
    <w:basedOn w:val="DefaultParagraphFont"/>
    <w:link w:val="Heading2"/>
    <w:uiPriority w:val="9"/>
    <w:semiHidden/>
    <w:rsid w:val="001622D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1375">
      <w:bodyDiv w:val="1"/>
      <w:marLeft w:val="0"/>
      <w:marRight w:val="0"/>
      <w:marTop w:val="0"/>
      <w:marBottom w:val="0"/>
      <w:divBdr>
        <w:top w:val="none" w:sz="0" w:space="0" w:color="auto"/>
        <w:left w:val="none" w:sz="0" w:space="0" w:color="auto"/>
        <w:bottom w:val="none" w:sz="0" w:space="0" w:color="auto"/>
        <w:right w:val="none" w:sz="0" w:space="0" w:color="auto"/>
      </w:divBdr>
    </w:div>
    <w:div w:id="21563639">
      <w:bodyDiv w:val="1"/>
      <w:marLeft w:val="0"/>
      <w:marRight w:val="0"/>
      <w:marTop w:val="0"/>
      <w:marBottom w:val="0"/>
      <w:divBdr>
        <w:top w:val="none" w:sz="0" w:space="0" w:color="auto"/>
        <w:left w:val="none" w:sz="0" w:space="0" w:color="auto"/>
        <w:bottom w:val="none" w:sz="0" w:space="0" w:color="auto"/>
        <w:right w:val="none" w:sz="0" w:space="0" w:color="auto"/>
      </w:divBdr>
    </w:div>
    <w:div w:id="24796399">
      <w:bodyDiv w:val="1"/>
      <w:marLeft w:val="0"/>
      <w:marRight w:val="0"/>
      <w:marTop w:val="0"/>
      <w:marBottom w:val="0"/>
      <w:divBdr>
        <w:top w:val="none" w:sz="0" w:space="0" w:color="auto"/>
        <w:left w:val="none" w:sz="0" w:space="0" w:color="auto"/>
        <w:bottom w:val="none" w:sz="0" w:space="0" w:color="auto"/>
        <w:right w:val="none" w:sz="0" w:space="0" w:color="auto"/>
      </w:divBdr>
    </w:div>
    <w:div w:id="31613103">
      <w:bodyDiv w:val="1"/>
      <w:marLeft w:val="0"/>
      <w:marRight w:val="0"/>
      <w:marTop w:val="0"/>
      <w:marBottom w:val="0"/>
      <w:divBdr>
        <w:top w:val="none" w:sz="0" w:space="0" w:color="auto"/>
        <w:left w:val="none" w:sz="0" w:space="0" w:color="auto"/>
        <w:bottom w:val="none" w:sz="0" w:space="0" w:color="auto"/>
        <w:right w:val="none" w:sz="0" w:space="0" w:color="auto"/>
      </w:divBdr>
    </w:div>
    <w:div w:id="121965313">
      <w:bodyDiv w:val="1"/>
      <w:marLeft w:val="0"/>
      <w:marRight w:val="0"/>
      <w:marTop w:val="0"/>
      <w:marBottom w:val="0"/>
      <w:divBdr>
        <w:top w:val="none" w:sz="0" w:space="0" w:color="auto"/>
        <w:left w:val="none" w:sz="0" w:space="0" w:color="auto"/>
        <w:bottom w:val="none" w:sz="0" w:space="0" w:color="auto"/>
        <w:right w:val="none" w:sz="0" w:space="0" w:color="auto"/>
      </w:divBdr>
      <w:divsChild>
        <w:div w:id="168257990">
          <w:marLeft w:val="480"/>
          <w:marRight w:val="0"/>
          <w:marTop w:val="0"/>
          <w:marBottom w:val="0"/>
          <w:divBdr>
            <w:top w:val="none" w:sz="0" w:space="0" w:color="auto"/>
            <w:left w:val="none" w:sz="0" w:space="0" w:color="auto"/>
            <w:bottom w:val="none" w:sz="0" w:space="0" w:color="auto"/>
            <w:right w:val="none" w:sz="0" w:space="0" w:color="auto"/>
          </w:divBdr>
        </w:div>
        <w:div w:id="203105972">
          <w:marLeft w:val="480"/>
          <w:marRight w:val="0"/>
          <w:marTop w:val="0"/>
          <w:marBottom w:val="0"/>
          <w:divBdr>
            <w:top w:val="none" w:sz="0" w:space="0" w:color="auto"/>
            <w:left w:val="none" w:sz="0" w:space="0" w:color="auto"/>
            <w:bottom w:val="none" w:sz="0" w:space="0" w:color="auto"/>
            <w:right w:val="none" w:sz="0" w:space="0" w:color="auto"/>
          </w:divBdr>
        </w:div>
        <w:div w:id="237715733">
          <w:marLeft w:val="480"/>
          <w:marRight w:val="0"/>
          <w:marTop w:val="0"/>
          <w:marBottom w:val="0"/>
          <w:divBdr>
            <w:top w:val="none" w:sz="0" w:space="0" w:color="auto"/>
            <w:left w:val="none" w:sz="0" w:space="0" w:color="auto"/>
            <w:bottom w:val="none" w:sz="0" w:space="0" w:color="auto"/>
            <w:right w:val="none" w:sz="0" w:space="0" w:color="auto"/>
          </w:divBdr>
        </w:div>
        <w:div w:id="319626675">
          <w:marLeft w:val="480"/>
          <w:marRight w:val="0"/>
          <w:marTop w:val="0"/>
          <w:marBottom w:val="0"/>
          <w:divBdr>
            <w:top w:val="none" w:sz="0" w:space="0" w:color="auto"/>
            <w:left w:val="none" w:sz="0" w:space="0" w:color="auto"/>
            <w:bottom w:val="none" w:sz="0" w:space="0" w:color="auto"/>
            <w:right w:val="none" w:sz="0" w:space="0" w:color="auto"/>
          </w:divBdr>
        </w:div>
        <w:div w:id="561983105">
          <w:marLeft w:val="480"/>
          <w:marRight w:val="0"/>
          <w:marTop w:val="0"/>
          <w:marBottom w:val="0"/>
          <w:divBdr>
            <w:top w:val="none" w:sz="0" w:space="0" w:color="auto"/>
            <w:left w:val="none" w:sz="0" w:space="0" w:color="auto"/>
            <w:bottom w:val="none" w:sz="0" w:space="0" w:color="auto"/>
            <w:right w:val="none" w:sz="0" w:space="0" w:color="auto"/>
          </w:divBdr>
        </w:div>
        <w:div w:id="644893033">
          <w:marLeft w:val="480"/>
          <w:marRight w:val="0"/>
          <w:marTop w:val="0"/>
          <w:marBottom w:val="0"/>
          <w:divBdr>
            <w:top w:val="none" w:sz="0" w:space="0" w:color="auto"/>
            <w:left w:val="none" w:sz="0" w:space="0" w:color="auto"/>
            <w:bottom w:val="none" w:sz="0" w:space="0" w:color="auto"/>
            <w:right w:val="none" w:sz="0" w:space="0" w:color="auto"/>
          </w:divBdr>
        </w:div>
        <w:div w:id="740178936">
          <w:marLeft w:val="480"/>
          <w:marRight w:val="0"/>
          <w:marTop w:val="0"/>
          <w:marBottom w:val="0"/>
          <w:divBdr>
            <w:top w:val="none" w:sz="0" w:space="0" w:color="auto"/>
            <w:left w:val="none" w:sz="0" w:space="0" w:color="auto"/>
            <w:bottom w:val="none" w:sz="0" w:space="0" w:color="auto"/>
            <w:right w:val="none" w:sz="0" w:space="0" w:color="auto"/>
          </w:divBdr>
        </w:div>
        <w:div w:id="810559890">
          <w:marLeft w:val="480"/>
          <w:marRight w:val="0"/>
          <w:marTop w:val="0"/>
          <w:marBottom w:val="0"/>
          <w:divBdr>
            <w:top w:val="none" w:sz="0" w:space="0" w:color="auto"/>
            <w:left w:val="none" w:sz="0" w:space="0" w:color="auto"/>
            <w:bottom w:val="none" w:sz="0" w:space="0" w:color="auto"/>
            <w:right w:val="none" w:sz="0" w:space="0" w:color="auto"/>
          </w:divBdr>
        </w:div>
        <w:div w:id="897666974">
          <w:marLeft w:val="480"/>
          <w:marRight w:val="0"/>
          <w:marTop w:val="0"/>
          <w:marBottom w:val="0"/>
          <w:divBdr>
            <w:top w:val="none" w:sz="0" w:space="0" w:color="auto"/>
            <w:left w:val="none" w:sz="0" w:space="0" w:color="auto"/>
            <w:bottom w:val="none" w:sz="0" w:space="0" w:color="auto"/>
            <w:right w:val="none" w:sz="0" w:space="0" w:color="auto"/>
          </w:divBdr>
        </w:div>
        <w:div w:id="1101489848">
          <w:marLeft w:val="480"/>
          <w:marRight w:val="0"/>
          <w:marTop w:val="0"/>
          <w:marBottom w:val="0"/>
          <w:divBdr>
            <w:top w:val="none" w:sz="0" w:space="0" w:color="auto"/>
            <w:left w:val="none" w:sz="0" w:space="0" w:color="auto"/>
            <w:bottom w:val="none" w:sz="0" w:space="0" w:color="auto"/>
            <w:right w:val="none" w:sz="0" w:space="0" w:color="auto"/>
          </w:divBdr>
        </w:div>
        <w:div w:id="1139692423">
          <w:marLeft w:val="480"/>
          <w:marRight w:val="0"/>
          <w:marTop w:val="0"/>
          <w:marBottom w:val="0"/>
          <w:divBdr>
            <w:top w:val="none" w:sz="0" w:space="0" w:color="auto"/>
            <w:left w:val="none" w:sz="0" w:space="0" w:color="auto"/>
            <w:bottom w:val="none" w:sz="0" w:space="0" w:color="auto"/>
            <w:right w:val="none" w:sz="0" w:space="0" w:color="auto"/>
          </w:divBdr>
        </w:div>
        <w:div w:id="1163203072">
          <w:marLeft w:val="480"/>
          <w:marRight w:val="0"/>
          <w:marTop w:val="0"/>
          <w:marBottom w:val="0"/>
          <w:divBdr>
            <w:top w:val="none" w:sz="0" w:space="0" w:color="auto"/>
            <w:left w:val="none" w:sz="0" w:space="0" w:color="auto"/>
            <w:bottom w:val="none" w:sz="0" w:space="0" w:color="auto"/>
            <w:right w:val="none" w:sz="0" w:space="0" w:color="auto"/>
          </w:divBdr>
        </w:div>
        <w:div w:id="1314485205">
          <w:marLeft w:val="480"/>
          <w:marRight w:val="0"/>
          <w:marTop w:val="0"/>
          <w:marBottom w:val="0"/>
          <w:divBdr>
            <w:top w:val="none" w:sz="0" w:space="0" w:color="auto"/>
            <w:left w:val="none" w:sz="0" w:space="0" w:color="auto"/>
            <w:bottom w:val="none" w:sz="0" w:space="0" w:color="auto"/>
            <w:right w:val="none" w:sz="0" w:space="0" w:color="auto"/>
          </w:divBdr>
        </w:div>
        <w:div w:id="1343044773">
          <w:marLeft w:val="480"/>
          <w:marRight w:val="0"/>
          <w:marTop w:val="0"/>
          <w:marBottom w:val="0"/>
          <w:divBdr>
            <w:top w:val="none" w:sz="0" w:space="0" w:color="auto"/>
            <w:left w:val="none" w:sz="0" w:space="0" w:color="auto"/>
            <w:bottom w:val="none" w:sz="0" w:space="0" w:color="auto"/>
            <w:right w:val="none" w:sz="0" w:space="0" w:color="auto"/>
          </w:divBdr>
        </w:div>
        <w:div w:id="1392732360">
          <w:marLeft w:val="480"/>
          <w:marRight w:val="0"/>
          <w:marTop w:val="0"/>
          <w:marBottom w:val="0"/>
          <w:divBdr>
            <w:top w:val="none" w:sz="0" w:space="0" w:color="auto"/>
            <w:left w:val="none" w:sz="0" w:space="0" w:color="auto"/>
            <w:bottom w:val="none" w:sz="0" w:space="0" w:color="auto"/>
            <w:right w:val="none" w:sz="0" w:space="0" w:color="auto"/>
          </w:divBdr>
        </w:div>
        <w:div w:id="1443914642">
          <w:marLeft w:val="480"/>
          <w:marRight w:val="0"/>
          <w:marTop w:val="0"/>
          <w:marBottom w:val="0"/>
          <w:divBdr>
            <w:top w:val="none" w:sz="0" w:space="0" w:color="auto"/>
            <w:left w:val="none" w:sz="0" w:space="0" w:color="auto"/>
            <w:bottom w:val="none" w:sz="0" w:space="0" w:color="auto"/>
            <w:right w:val="none" w:sz="0" w:space="0" w:color="auto"/>
          </w:divBdr>
        </w:div>
        <w:div w:id="1557082366">
          <w:marLeft w:val="480"/>
          <w:marRight w:val="0"/>
          <w:marTop w:val="0"/>
          <w:marBottom w:val="0"/>
          <w:divBdr>
            <w:top w:val="none" w:sz="0" w:space="0" w:color="auto"/>
            <w:left w:val="none" w:sz="0" w:space="0" w:color="auto"/>
            <w:bottom w:val="none" w:sz="0" w:space="0" w:color="auto"/>
            <w:right w:val="none" w:sz="0" w:space="0" w:color="auto"/>
          </w:divBdr>
        </w:div>
        <w:div w:id="1669284007">
          <w:marLeft w:val="480"/>
          <w:marRight w:val="0"/>
          <w:marTop w:val="0"/>
          <w:marBottom w:val="0"/>
          <w:divBdr>
            <w:top w:val="none" w:sz="0" w:space="0" w:color="auto"/>
            <w:left w:val="none" w:sz="0" w:space="0" w:color="auto"/>
            <w:bottom w:val="none" w:sz="0" w:space="0" w:color="auto"/>
            <w:right w:val="none" w:sz="0" w:space="0" w:color="auto"/>
          </w:divBdr>
        </w:div>
        <w:div w:id="1706295477">
          <w:marLeft w:val="480"/>
          <w:marRight w:val="0"/>
          <w:marTop w:val="0"/>
          <w:marBottom w:val="0"/>
          <w:divBdr>
            <w:top w:val="none" w:sz="0" w:space="0" w:color="auto"/>
            <w:left w:val="none" w:sz="0" w:space="0" w:color="auto"/>
            <w:bottom w:val="none" w:sz="0" w:space="0" w:color="auto"/>
            <w:right w:val="none" w:sz="0" w:space="0" w:color="auto"/>
          </w:divBdr>
        </w:div>
        <w:div w:id="1715496580">
          <w:marLeft w:val="480"/>
          <w:marRight w:val="0"/>
          <w:marTop w:val="0"/>
          <w:marBottom w:val="0"/>
          <w:divBdr>
            <w:top w:val="none" w:sz="0" w:space="0" w:color="auto"/>
            <w:left w:val="none" w:sz="0" w:space="0" w:color="auto"/>
            <w:bottom w:val="none" w:sz="0" w:space="0" w:color="auto"/>
            <w:right w:val="none" w:sz="0" w:space="0" w:color="auto"/>
          </w:divBdr>
        </w:div>
        <w:div w:id="1788159888">
          <w:marLeft w:val="480"/>
          <w:marRight w:val="0"/>
          <w:marTop w:val="0"/>
          <w:marBottom w:val="0"/>
          <w:divBdr>
            <w:top w:val="none" w:sz="0" w:space="0" w:color="auto"/>
            <w:left w:val="none" w:sz="0" w:space="0" w:color="auto"/>
            <w:bottom w:val="none" w:sz="0" w:space="0" w:color="auto"/>
            <w:right w:val="none" w:sz="0" w:space="0" w:color="auto"/>
          </w:divBdr>
        </w:div>
        <w:div w:id="1833444650">
          <w:marLeft w:val="480"/>
          <w:marRight w:val="0"/>
          <w:marTop w:val="0"/>
          <w:marBottom w:val="0"/>
          <w:divBdr>
            <w:top w:val="none" w:sz="0" w:space="0" w:color="auto"/>
            <w:left w:val="none" w:sz="0" w:space="0" w:color="auto"/>
            <w:bottom w:val="none" w:sz="0" w:space="0" w:color="auto"/>
            <w:right w:val="none" w:sz="0" w:space="0" w:color="auto"/>
          </w:divBdr>
        </w:div>
        <w:div w:id="1849976358">
          <w:marLeft w:val="480"/>
          <w:marRight w:val="0"/>
          <w:marTop w:val="0"/>
          <w:marBottom w:val="0"/>
          <w:divBdr>
            <w:top w:val="none" w:sz="0" w:space="0" w:color="auto"/>
            <w:left w:val="none" w:sz="0" w:space="0" w:color="auto"/>
            <w:bottom w:val="none" w:sz="0" w:space="0" w:color="auto"/>
            <w:right w:val="none" w:sz="0" w:space="0" w:color="auto"/>
          </w:divBdr>
        </w:div>
        <w:div w:id="1930887896">
          <w:marLeft w:val="480"/>
          <w:marRight w:val="0"/>
          <w:marTop w:val="0"/>
          <w:marBottom w:val="0"/>
          <w:divBdr>
            <w:top w:val="none" w:sz="0" w:space="0" w:color="auto"/>
            <w:left w:val="none" w:sz="0" w:space="0" w:color="auto"/>
            <w:bottom w:val="none" w:sz="0" w:space="0" w:color="auto"/>
            <w:right w:val="none" w:sz="0" w:space="0" w:color="auto"/>
          </w:divBdr>
        </w:div>
        <w:div w:id="1941335067">
          <w:marLeft w:val="480"/>
          <w:marRight w:val="0"/>
          <w:marTop w:val="0"/>
          <w:marBottom w:val="0"/>
          <w:divBdr>
            <w:top w:val="none" w:sz="0" w:space="0" w:color="auto"/>
            <w:left w:val="none" w:sz="0" w:space="0" w:color="auto"/>
            <w:bottom w:val="none" w:sz="0" w:space="0" w:color="auto"/>
            <w:right w:val="none" w:sz="0" w:space="0" w:color="auto"/>
          </w:divBdr>
        </w:div>
        <w:div w:id="1957835246">
          <w:marLeft w:val="480"/>
          <w:marRight w:val="0"/>
          <w:marTop w:val="0"/>
          <w:marBottom w:val="0"/>
          <w:divBdr>
            <w:top w:val="none" w:sz="0" w:space="0" w:color="auto"/>
            <w:left w:val="none" w:sz="0" w:space="0" w:color="auto"/>
            <w:bottom w:val="none" w:sz="0" w:space="0" w:color="auto"/>
            <w:right w:val="none" w:sz="0" w:space="0" w:color="auto"/>
          </w:divBdr>
        </w:div>
        <w:div w:id="2011250425">
          <w:marLeft w:val="480"/>
          <w:marRight w:val="0"/>
          <w:marTop w:val="0"/>
          <w:marBottom w:val="0"/>
          <w:divBdr>
            <w:top w:val="none" w:sz="0" w:space="0" w:color="auto"/>
            <w:left w:val="none" w:sz="0" w:space="0" w:color="auto"/>
            <w:bottom w:val="none" w:sz="0" w:space="0" w:color="auto"/>
            <w:right w:val="none" w:sz="0" w:space="0" w:color="auto"/>
          </w:divBdr>
        </w:div>
      </w:divsChild>
    </w:div>
    <w:div w:id="128399406">
      <w:bodyDiv w:val="1"/>
      <w:marLeft w:val="0"/>
      <w:marRight w:val="0"/>
      <w:marTop w:val="0"/>
      <w:marBottom w:val="0"/>
      <w:divBdr>
        <w:top w:val="none" w:sz="0" w:space="0" w:color="auto"/>
        <w:left w:val="none" w:sz="0" w:space="0" w:color="auto"/>
        <w:bottom w:val="none" w:sz="0" w:space="0" w:color="auto"/>
        <w:right w:val="none" w:sz="0" w:space="0" w:color="auto"/>
      </w:divBdr>
    </w:div>
    <w:div w:id="194970941">
      <w:bodyDiv w:val="1"/>
      <w:marLeft w:val="0"/>
      <w:marRight w:val="0"/>
      <w:marTop w:val="0"/>
      <w:marBottom w:val="0"/>
      <w:divBdr>
        <w:top w:val="none" w:sz="0" w:space="0" w:color="auto"/>
        <w:left w:val="none" w:sz="0" w:space="0" w:color="auto"/>
        <w:bottom w:val="none" w:sz="0" w:space="0" w:color="auto"/>
        <w:right w:val="none" w:sz="0" w:space="0" w:color="auto"/>
      </w:divBdr>
      <w:divsChild>
        <w:div w:id="150102458">
          <w:marLeft w:val="480"/>
          <w:marRight w:val="0"/>
          <w:marTop w:val="0"/>
          <w:marBottom w:val="0"/>
          <w:divBdr>
            <w:top w:val="none" w:sz="0" w:space="0" w:color="auto"/>
            <w:left w:val="none" w:sz="0" w:space="0" w:color="auto"/>
            <w:bottom w:val="none" w:sz="0" w:space="0" w:color="auto"/>
            <w:right w:val="none" w:sz="0" w:space="0" w:color="auto"/>
          </w:divBdr>
        </w:div>
        <w:div w:id="370882671">
          <w:marLeft w:val="480"/>
          <w:marRight w:val="0"/>
          <w:marTop w:val="0"/>
          <w:marBottom w:val="0"/>
          <w:divBdr>
            <w:top w:val="none" w:sz="0" w:space="0" w:color="auto"/>
            <w:left w:val="none" w:sz="0" w:space="0" w:color="auto"/>
            <w:bottom w:val="none" w:sz="0" w:space="0" w:color="auto"/>
            <w:right w:val="none" w:sz="0" w:space="0" w:color="auto"/>
          </w:divBdr>
        </w:div>
        <w:div w:id="437409393">
          <w:marLeft w:val="480"/>
          <w:marRight w:val="0"/>
          <w:marTop w:val="0"/>
          <w:marBottom w:val="0"/>
          <w:divBdr>
            <w:top w:val="none" w:sz="0" w:space="0" w:color="auto"/>
            <w:left w:val="none" w:sz="0" w:space="0" w:color="auto"/>
            <w:bottom w:val="none" w:sz="0" w:space="0" w:color="auto"/>
            <w:right w:val="none" w:sz="0" w:space="0" w:color="auto"/>
          </w:divBdr>
        </w:div>
        <w:div w:id="538199446">
          <w:marLeft w:val="480"/>
          <w:marRight w:val="0"/>
          <w:marTop w:val="0"/>
          <w:marBottom w:val="0"/>
          <w:divBdr>
            <w:top w:val="none" w:sz="0" w:space="0" w:color="auto"/>
            <w:left w:val="none" w:sz="0" w:space="0" w:color="auto"/>
            <w:bottom w:val="none" w:sz="0" w:space="0" w:color="auto"/>
            <w:right w:val="none" w:sz="0" w:space="0" w:color="auto"/>
          </w:divBdr>
        </w:div>
        <w:div w:id="596789676">
          <w:marLeft w:val="480"/>
          <w:marRight w:val="0"/>
          <w:marTop w:val="0"/>
          <w:marBottom w:val="0"/>
          <w:divBdr>
            <w:top w:val="none" w:sz="0" w:space="0" w:color="auto"/>
            <w:left w:val="none" w:sz="0" w:space="0" w:color="auto"/>
            <w:bottom w:val="none" w:sz="0" w:space="0" w:color="auto"/>
            <w:right w:val="none" w:sz="0" w:space="0" w:color="auto"/>
          </w:divBdr>
        </w:div>
        <w:div w:id="729423843">
          <w:marLeft w:val="480"/>
          <w:marRight w:val="0"/>
          <w:marTop w:val="0"/>
          <w:marBottom w:val="0"/>
          <w:divBdr>
            <w:top w:val="none" w:sz="0" w:space="0" w:color="auto"/>
            <w:left w:val="none" w:sz="0" w:space="0" w:color="auto"/>
            <w:bottom w:val="none" w:sz="0" w:space="0" w:color="auto"/>
            <w:right w:val="none" w:sz="0" w:space="0" w:color="auto"/>
          </w:divBdr>
        </w:div>
        <w:div w:id="772356849">
          <w:marLeft w:val="480"/>
          <w:marRight w:val="0"/>
          <w:marTop w:val="0"/>
          <w:marBottom w:val="0"/>
          <w:divBdr>
            <w:top w:val="none" w:sz="0" w:space="0" w:color="auto"/>
            <w:left w:val="none" w:sz="0" w:space="0" w:color="auto"/>
            <w:bottom w:val="none" w:sz="0" w:space="0" w:color="auto"/>
            <w:right w:val="none" w:sz="0" w:space="0" w:color="auto"/>
          </w:divBdr>
        </w:div>
        <w:div w:id="773744737">
          <w:marLeft w:val="480"/>
          <w:marRight w:val="0"/>
          <w:marTop w:val="0"/>
          <w:marBottom w:val="0"/>
          <w:divBdr>
            <w:top w:val="none" w:sz="0" w:space="0" w:color="auto"/>
            <w:left w:val="none" w:sz="0" w:space="0" w:color="auto"/>
            <w:bottom w:val="none" w:sz="0" w:space="0" w:color="auto"/>
            <w:right w:val="none" w:sz="0" w:space="0" w:color="auto"/>
          </w:divBdr>
        </w:div>
        <w:div w:id="785539550">
          <w:marLeft w:val="480"/>
          <w:marRight w:val="0"/>
          <w:marTop w:val="0"/>
          <w:marBottom w:val="0"/>
          <w:divBdr>
            <w:top w:val="none" w:sz="0" w:space="0" w:color="auto"/>
            <w:left w:val="none" w:sz="0" w:space="0" w:color="auto"/>
            <w:bottom w:val="none" w:sz="0" w:space="0" w:color="auto"/>
            <w:right w:val="none" w:sz="0" w:space="0" w:color="auto"/>
          </w:divBdr>
        </w:div>
        <w:div w:id="937373294">
          <w:marLeft w:val="480"/>
          <w:marRight w:val="0"/>
          <w:marTop w:val="0"/>
          <w:marBottom w:val="0"/>
          <w:divBdr>
            <w:top w:val="none" w:sz="0" w:space="0" w:color="auto"/>
            <w:left w:val="none" w:sz="0" w:space="0" w:color="auto"/>
            <w:bottom w:val="none" w:sz="0" w:space="0" w:color="auto"/>
            <w:right w:val="none" w:sz="0" w:space="0" w:color="auto"/>
          </w:divBdr>
        </w:div>
        <w:div w:id="1022316925">
          <w:marLeft w:val="480"/>
          <w:marRight w:val="0"/>
          <w:marTop w:val="0"/>
          <w:marBottom w:val="0"/>
          <w:divBdr>
            <w:top w:val="none" w:sz="0" w:space="0" w:color="auto"/>
            <w:left w:val="none" w:sz="0" w:space="0" w:color="auto"/>
            <w:bottom w:val="none" w:sz="0" w:space="0" w:color="auto"/>
            <w:right w:val="none" w:sz="0" w:space="0" w:color="auto"/>
          </w:divBdr>
        </w:div>
        <w:div w:id="1023092694">
          <w:marLeft w:val="480"/>
          <w:marRight w:val="0"/>
          <w:marTop w:val="0"/>
          <w:marBottom w:val="0"/>
          <w:divBdr>
            <w:top w:val="none" w:sz="0" w:space="0" w:color="auto"/>
            <w:left w:val="none" w:sz="0" w:space="0" w:color="auto"/>
            <w:bottom w:val="none" w:sz="0" w:space="0" w:color="auto"/>
            <w:right w:val="none" w:sz="0" w:space="0" w:color="auto"/>
          </w:divBdr>
        </w:div>
        <w:div w:id="1039816167">
          <w:marLeft w:val="480"/>
          <w:marRight w:val="0"/>
          <w:marTop w:val="0"/>
          <w:marBottom w:val="0"/>
          <w:divBdr>
            <w:top w:val="none" w:sz="0" w:space="0" w:color="auto"/>
            <w:left w:val="none" w:sz="0" w:space="0" w:color="auto"/>
            <w:bottom w:val="none" w:sz="0" w:space="0" w:color="auto"/>
            <w:right w:val="none" w:sz="0" w:space="0" w:color="auto"/>
          </w:divBdr>
        </w:div>
        <w:div w:id="1236353667">
          <w:marLeft w:val="480"/>
          <w:marRight w:val="0"/>
          <w:marTop w:val="0"/>
          <w:marBottom w:val="0"/>
          <w:divBdr>
            <w:top w:val="none" w:sz="0" w:space="0" w:color="auto"/>
            <w:left w:val="none" w:sz="0" w:space="0" w:color="auto"/>
            <w:bottom w:val="none" w:sz="0" w:space="0" w:color="auto"/>
            <w:right w:val="none" w:sz="0" w:space="0" w:color="auto"/>
          </w:divBdr>
        </w:div>
        <w:div w:id="1286695526">
          <w:marLeft w:val="480"/>
          <w:marRight w:val="0"/>
          <w:marTop w:val="0"/>
          <w:marBottom w:val="0"/>
          <w:divBdr>
            <w:top w:val="none" w:sz="0" w:space="0" w:color="auto"/>
            <w:left w:val="none" w:sz="0" w:space="0" w:color="auto"/>
            <w:bottom w:val="none" w:sz="0" w:space="0" w:color="auto"/>
            <w:right w:val="none" w:sz="0" w:space="0" w:color="auto"/>
          </w:divBdr>
        </w:div>
        <w:div w:id="1346710831">
          <w:marLeft w:val="480"/>
          <w:marRight w:val="0"/>
          <w:marTop w:val="0"/>
          <w:marBottom w:val="0"/>
          <w:divBdr>
            <w:top w:val="none" w:sz="0" w:space="0" w:color="auto"/>
            <w:left w:val="none" w:sz="0" w:space="0" w:color="auto"/>
            <w:bottom w:val="none" w:sz="0" w:space="0" w:color="auto"/>
            <w:right w:val="none" w:sz="0" w:space="0" w:color="auto"/>
          </w:divBdr>
        </w:div>
        <w:div w:id="1371104146">
          <w:marLeft w:val="480"/>
          <w:marRight w:val="0"/>
          <w:marTop w:val="0"/>
          <w:marBottom w:val="0"/>
          <w:divBdr>
            <w:top w:val="none" w:sz="0" w:space="0" w:color="auto"/>
            <w:left w:val="none" w:sz="0" w:space="0" w:color="auto"/>
            <w:bottom w:val="none" w:sz="0" w:space="0" w:color="auto"/>
            <w:right w:val="none" w:sz="0" w:space="0" w:color="auto"/>
          </w:divBdr>
        </w:div>
        <w:div w:id="1432583465">
          <w:marLeft w:val="480"/>
          <w:marRight w:val="0"/>
          <w:marTop w:val="0"/>
          <w:marBottom w:val="0"/>
          <w:divBdr>
            <w:top w:val="none" w:sz="0" w:space="0" w:color="auto"/>
            <w:left w:val="none" w:sz="0" w:space="0" w:color="auto"/>
            <w:bottom w:val="none" w:sz="0" w:space="0" w:color="auto"/>
            <w:right w:val="none" w:sz="0" w:space="0" w:color="auto"/>
          </w:divBdr>
        </w:div>
        <w:div w:id="1478575082">
          <w:marLeft w:val="480"/>
          <w:marRight w:val="0"/>
          <w:marTop w:val="0"/>
          <w:marBottom w:val="0"/>
          <w:divBdr>
            <w:top w:val="none" w:sz="0" w:space="0" w:color="auto"/>
            <w:left w:val="none" w:sz="0" w:space="0" w:color="auto"/>
            <w:bottom w:val="none" w:sz="0" w:space="0" w:color="auto"/>
            <w:right w:val="none" w:sz="0" w:space="0" w:color="auto"/>
          </w:divBdr>
        </w:div>
        <w:div w:id="1527059498">
          <w:marLeft w:val="480"/>
          <w:marRight w:val="0"/>
          <w:marTop w:val="0"/>
          <w:marBottom w:val="0"/>
          <w:divBdr>
            <w:top w:val="none" w:sz="0" w:space="0" w:color="auto"/>
            <w:left w:val="none" w:sz="0" w:space="0" w:color="auto"/>
            <w:bottom w:val="none" w:sz="0" w:space="0" w:color="auto"/>
            <w:right w:val="none" w:sz="0" w:space="0" w:color="auto"/>
          </w:divBdr>
        </w:div>
        <w:div w:id="1712027535">
          <w:marLeft w:val="480"/>
          <w:marRight w:val="0"/>
          <w:marTop w:val="0"/>
          <w:marBottom w:val="0"/>
          <w:divBdr>
            <w:top w:val="none" w:sz="0" w:space="0" w:color="auto"/>
            <w:left w:val="none" w:sz="0" w:space="0" w:color="auto"/>
            <w:bottom w:val="none" w:sz="0" w:space="0" w:color="auto"/>
            <w:right w:val="none" w:sz="0" w:space="0" w:color="auto"/>
          </w:divBdr>
        </w:div>
        <w:div w:id="1730838032">
          <w:marLeft w:val="480"/>
          <w:marRight w:val="0"/>
          <w:marTop w:val="0"/>
          <w:marBottom w:val="0"/>
          <w:divBdr>
            <w:top w:val="none" w:sz="0" w:space="0" w:color="auto"/>
            <w:left w:val="none" w:sz="0" w:space="0" w:color="auto"/>
            <w:bottom w:val="none" w:sz="0" w:space="0" w:color="auto"/>
            <w:right w:val="none" w:sz="0" w:space="0" w:color="auto"/>
          </w:divBdr>
        </w:div>
        <w:div w:id="1791241024">
          <w:marLeft w:val="480"/>
          <w:marRight w:val="0"/>
          <w:marTop w:val="0"/>
          <w:marBottom w:val="0"/>
          <w:divBdr>
            <w:top w:val="none" w:sz="0" w:space="0" w:color="auto"/>
            <w:left w:val="none" w:sz="0" w:space="0" w:color="auto"/>
            <w:bottom w:val="none" w:sz="0" w:space="0" w:color="auto"/>
            <w:right w:val="none" w:sz="0" w:space="0" w:color="auto"/>
          </w:divBdr>
        </w:div>
        <w:div w:id="1873957930">
          <w:marLeft w:val="480"/>
          <w:marRight w:val="0"/>
          <w:marTop w:val="0"/>
          <w:marBottom w:val="0"/>
          <w:divBdr>
            <w:top w:val="none" w:sz="0" w:space="0" w:color="auto"/>
            <w:left w:val="none" w:sz="0" w:space="0" w:color="auto"/>
            <w:bottom w:val="none" w:sz="0" w:space="0" w:color="auto"/>
            <w:right w:val="none" w:sz="0" w:space="0" w:color="auto"/>
          </w:divBdr>
        </w:div>
        <w:div w:id="1922137296">
          <w:marLeft w:val="480"/>
          <w:marRight w:val="0"/>
          <w:marTop w:val="0"/>
          <w:marBottom w:val="0"/>
          <w:divBdr>
            <w:top w:val="none" w:sz="0" w:space="0" w:color="auto"/>
            <w:left w:val="none" w:sz="0" w:space="0" w:color="auto"/>
            <w:bottom w:val="none" w:sz="0" w:space="0" w:color="auto"/>
            <w:right w:val="none" w:sz="0" w:space="0" w:color="auto"/>
          </w:divBdr>
        </w:div>
        <w:div w:id="1980569610">
          <w:marLeft w:val="480"/>
          <w:marRight w:val="0"/>
          <w:marTop w:val="0"/>
          <w:marBottom w:val="0"/>
          <w:divBdr>
            <w:top w:val="none" w:sz="0" w:space="0" w:color="auto"/>
            <w:left w:val="none" w:sz="0" w:space="0" w:color="auto"/>
            <w:bottom w:val="none" w:sz="0" w:space="0" w:color="auto"/>
            <w:right w:val="none" w:sz="0" w:space="0" w:color="auto"/>
          </w:divBdr>
        </w:div>
        <w:div w:id="2007393644">
          <w:marLeft w:val="480"/>
          <w:marRight w:val="0"/>
          <w:marTop w:val="0"/>
          <w:marBottom w:val="0"/>
          <w:divBdr>
            <w:top w:val="none" w:sz="0" w:space="0" w:color="auto"/>
            <w:left w:val="none" w:sz="0" w:space="0" w:color="auto"/>
            <w:bottom w:val="none" w:sz="0" w:space="0" w:color="auto"/>
            <w:right w:val="none" w:sz="0" w:space="0" w:color="auto"/>
          </w:divBdr>
        </w:div>
      </w:divsChild>
    </w:div>
    <w:div w:id="266813777">
      <w:bodyDiv w:val="1"/>
      <w:marLeft w:val="0"/>
      <w:marRight w:val="0"/>
      <w:marTop w:val="0"/>
      <w:marBottom w:val="0"/>
      <w:divBdr>
        <w:top w:val="none" w:sz="0" w:space="0" w:color="auto"/>
        <w:left w:val="none" w:sz="0" w:space="0" w:color="auto"/>
        <w:bottom w:val="none" w:sz="0" w:space="0" w:color="auto"/>
        <w:right w:val="none" w:sz="0" w:space="0" w:color="auto"/>
      </w:divBdr>
    </w:div>
    <w:div w:id="290400196">
      <w:bodyDiv w:val="1"/>
      <w:marLeft w:val="0"/>
      <w:marRight w:val="0"/>
      <w:marTop w:val="0"/>
      <w:marBottom w:val="0"/>
      <w:divBdr>
        <w:top w:val="none" w:sz="0" w:space="0" w:color="auto"/>
        <w:left w:val="none" w:sz="0" w:space="0" w:color="auto"/>
        <w:bottom w:val="none" w:sz="0" w:space="0" w:color="auto"/>
        <w:right w:val="none" w:sz="0" w:space="0" w:color="auto"/>
      </w:divBdr>
    </w:div>
    <w:div w:id="316963228">
      <w:bodyDiv w:val="1"/>
      <w:marLeft w:val="0"/>
      <w:marRight w:val="0"/>
      <w:marTop w:val="0"/>
      <w:marBottom w:val="0"/>
      <w:divBdr>
        <w:top w:val="none" w:sz="0" w:space="0" w:color="auto"/>
        <w:left w:val="none" w:sz="0" w:space="0" w:color="auto"/>
        <w:bottom w:val="none" w:sz="0" w:space="0" w:color="auto"/>
        <w:right w:val="none" w:sz="0" w:space="0" w:color="auto"/>
      </w:divBdr>
      <w:divsChild>
        <w:div w:id="43218566">
          <w:marLeft w:val="480"/>
          <w:marRight w:val="0"/>
          <w:marTop w:val="0"/>
          <w:marBottom w:val="0"/>
          <w:divBdr>
            <w:top w:val="none" w:sz="0" w:space="0" w:color="auto"/>
            <w:left w:val="none" w:sz="0" w:space="0" w:color="auto"/>
            <w:bottom w:val="none" w:sz="0" w:space="0" w:color="auto"/>
            <w:right w:val="none" w:sz="0" w:space="0" w:color="auto"/>
          </w:divBdr>
        </w:div>
        <w:div w:id="70856390">
          <w:marLeft w:val="480"/>
          <w:marRight w:val="0"/>
          <w:marTop w:val="0"/>
          <w:marBottom w:val="0"/>
          <w:divBdr>
            <w:top w:val="none" w:sz="0" w:space="0" w:color="auto"/>
            <w:left w:val="none" w:sz="0" w:space="0" w:color="auto"/>
            <w:bottom w:val="none" w:sz="0" w:space="0" w:color="auto"/>
            <w:right w:val="none" w:sz="0" w:space="0" w:color="auto"/>
          </w:divBdr>
        </w:div>
        <w:div w:id="75329078">
          <w:marLeft w:val="480"/>
          <w:marRight w:val="0"/>
          <w:marTop w:val="0"/>
          <w:marBottom w:val="0"/>
          <w:divBdr>
            <w:top w:val="none" w:sz="0" w:space="0" w:color="auto"/>
            <w:left w:val="none" w:sz="0" w:space="0" w:color="auto"/>
            <w:bottom w:val="none" w:sz="0" w:space="0" w:color="auto"/>
            <w:right w:val="none" w:sz="0" w:space="0" w:color="auto"/>
          </w:divBdr>
        </w:div>
        <w:div w:id="206064545">
          <w:marLeft w:val="480"/>
          <w:marRight w:val="0"/>
          <w:marTop w:val="0"/>
          <w:marBottom w:val="0"/>
          <w:divBdr>
            <w:top w:val="none" w:sz="0" w:space="0" w:color="auto"/>
            <w:left w:val="none" w:sz="0" w:space="0" w:color="auto"/>
            <w:bottom w:val="none" w:sz="0" w:space="0" w:color="auto"/>
            <w:right w:val="none" w:sz="0" w:space="0" w:color="auto"/>
          </w:divBdr>
        </w:div>
        <w:div w:id="223490095">
          <w:marLeft w:val="480"/>
          <w:marRight w:val="0"/>
          <w:marTop w:val="0"/>
          <w:marBottom w:val="0"/>
          <w:divBdr>
            <w:top w:val="none" w:sz="0" w:space="0" w:color="auto"/>
            <w:left w:val="none" w:sz="0" w:space="0" w:color="auto"/>
            <w:bottom w:val="none" w:sz="0" w:space="0" w:color="auto"/>
            <w:right w:val="none" w:sz="0" w:space="0" w:color="auto"/>
          </w:divBdr>
        </w:div>
        <w:div w:id="234631779">
          <w:marLeft w:val="480"/>
          <w:marRight w:val="0"/>
          <w:marTop w:val="0"/>
          <w:marBottom w:val="0"/>
          <w:divBdr>
            <w:top w:val="none" w:sz="0" w:space="0" w:color="auto"/>
            <w:left w:val="none" w:sz="0" w:space="0" w:color="auto"/>
            <w:bottom w:val="none" w:sz="0" w:space="0" w:color="auto"/>
            <w:right w:val="none" w:sz="0" w:space="0" w:color="auto"/>
          </w:divBdr>
        </w:div>
        <w:div w:id="254827120">
          <w:marLeft w:val="480"/>
          <w:marRight w:val="0"/>
          <w:marTop w:val="0"/>
          <w:marBottom w:val="0"/>
          <w:divBdr>
            <w:top w:val="none" w:sz="0" w:space="0" w:color="auto"/>
            <w:left w:val="none" w:sz="0" w:space="0" w:color="auto"/>
            <w:bottom w:val="none" w:sz="0" w:space="0" w:color="auto"/>
            <w:right w:val="none" w:sz="0" w:space="0" w:color="auto"/>
          </w:divBdr>
        </w:div>
        <w:div w:id="694037036">
          <w:marLeft w:val="480"/>
          <w:marRight w:val="0"/>
          <w:marTop w:val="0"/>
          <w:marBottom w:val="0"/>
          <w:divBdr>
            <w:top w:val="none" w:sz="0" w:space="0" w:color="auto"/>
            <w:left w:val="none" w:sz="0" w:space="0" w:color="auto"/>
            <w:bottom w:val="none" w:sz="0" w:space="0" w:color="auto"/>
            <w:right w:val="none" w:sz="0" w:space="0" w:color="auto"/>
          </w:divBdr>
        </w:div>
        <w:div w:id="738409164">
          <w:marLeft w:val="480"/>
          <w:marRight w:val="0"/>
          <w:marTop w:val="0"/>
          <w:marBottom w:val="0"/>
          <w:divBdr>
            <w:top w:val="none" w:sz="0" w:space="0" w:color="auto"/>
            <w:left w:val="none" w:sz="0" w:space="0" w:color="auto"/>
            <w:bottom w:val="none" w:sz="0" w:space="0" w:color="auto"/>
            <w:right w:val="none" w:sz="0" w:space="0" w:color="auto"/>
          </w:divBdr>
        </w:div>
        <w:div w:id="782581306">
          <w:marLeft w:val="480"/>
          <w:marRight w:val="0"/>
          <w:marTop w:val="0"/>
          <w:marBottom w:val="0"/>
          <w:divBdr>
            <w:top w:val="none" w:sz="0" w:space="0" w:color="auto"/>
            <w:left w:val="none" w:sz="0" w:space="0" w:color="auto"/>
            <w:bottom w:val="none" w:sz="0" w:space="0" w:color="auto"/>
            <w:right w:val="none" w:sz="0" w:space="0" w:color="auto"/>
          </w:divBdr>
        </w:div>
        <w:div w:id="836067954">
          <w:marLeft w:val="480"/>
          <w:marRight w:val="0"/>
          <w:marTop w:val="0"/>
          <w:marBottom w:val="0"/>
          <w:divBdr>
            <w:top w:val="none" w:sz="0" w:space="0" w:color="auto"/>
            <w:left w:val="none" w:sz="0" w:space="0" w:color="auto"/>
            <w:bottom w:val="none" w:sz="0" w:space="0" w:color="auto"/>
            <w:right w:val="none" w:sz="0" w:space="0" w:color="auto"/>
          </w:divBdr>
        </w:div>
        <w:div w:id="965084024">
          <w:marLeft w:val="480"/>
          <w:marRight w:val="0"/>
          <w:marTop w:val="0"/>
          <w:marBottom w:val="0"/>
          <w:divBdr>
            <w:top w:val="none" w:sz="0" w:space="0" w:color="auto"/>
            <w:left w:val="none" w:sz="0" w:space="0" w:color="auto"/>
            <w:bottom w:val="none" w:sz="0" w:space="0" w:color="auto"/>
            <w:right w:val="none" w:sz="0" w:space="0" w:color="auto"/>
          </w:divBdr>
        </w:div>
        <w:div w:id="1036928582">
          <w:marLeft w:val="480"/>
          <w:marRight w:val="0"/>
          <w:marTop w:val="0"/>
          <w:marBottom w:val="0"/>
          <w:divBdr>
            <w:top w:val="none" w:sz="0" w:space="0" w:color="auto"/>
            <w:left w:val="none" w:sz="0" w:space="0" w:color="auto"/>
            <w:bottom w:val="none" w:sz="0" w:space="0" w:color="auto"/>
            <w:right w:val="none" w:sz="0" w:space="0" w:color="auto"/>
          </w:divBdr>
        </w:div>
        <w:div w:id="1118717995">
          <w:marLeft w:val="480"/>
          <w:marRight w:val="0"/>
          <w:marTop w:val="0"/>
          <w:marBottom w:val="0"/>
          <w:divBdr>
            <w:top w:val="none" w:sz="0" w:space="0" w:color="auto"/>
            <w:left w:val="none" w:sz="0" w:space="0" w:color="auto"/>
            <w:bottom w:val="none" w:sz="0" w:space="0" w:color="auto"/>
            <w:right w:val="none" w:sz="0" w:space="0" w:color="auto"/>
          </w:divBdr>
        </w:div>
        <w:div w:id="1170679924">
          <w:marLeft w:val="480"/>
          <w:marRight w:val="0"/>
          <w:marTop w:val="0"/>
          <w:marBottom w:val="0"/>
          <w:divBdr>
            <w:top w:val="none" w:sz="0" w:space="0" w:color="auto"/>
            <w:left w:val="none" w:sz="0" w:space="0" w:color="auto"/>
            <w:bottom w:val="none" w:sz="0" w:space="0" w:color="auto"/>
            <w:right w:val="none" w:sz="0" w:space="0" w:color="auto"/>
          </w:divBdr>
        </w:div>
        <w:div w:id="1241210321">
          <w:marLeft w:val="480"/>
          <w:marRight w:val="0"/>
          <w:marTop w:val="0"/>
          <w:marBottom w:val="0"/>
          <w:divBdr>
            <w:top w:val="none" w:sz="0" w:space="0" w:color="auto"/>
            <w:left w:val="none" w:sz="0" w:space="0" w:color="auto"/>
            <w:bottom w:val="none" w:sz="0" w:space="0" w:color="auto"/>
            <w:right w:val="none" w:sz="0" w:space="0" w:color="auto"/>
          </w:divBdr>
        </w:div>
        <w:div w:id="1508329180">
          <w:marLeft w:val="480"/>
          <w:marRight w:val="0"/>
          <w:marTop w:val="0"/>
          <w:marBottom w:val="0"/>
          <w:divBdr>
            <w:top w:val="none" w:sz="0" w:space="0" w:color="auto"/>
            <w:left w:val="none" w:sz="0" w:space="0" w:color="auto"/>
            <w:bottom w:val="none" w:sz="0" w:space="0" w:color="auto"/>
            <w:right w:val="none" w:sz="0" w:space="0" w:color="auto"/>
          </w:divBdr>
        </w:div>
        <w:div w:id="1526403830">
          <w:marLeft w:val="480"/>
          <w:marRight w:val="0"/>
          <w:marTop w:val="0"/>
          <w:marBottom w:val="0"/>
          <w:divBdr>
            <w:top w:val="none" w:sz="0" w:space="0" w:color="auto"/>
            <w:left w:val="none" w:sz="0" w:space="0" w:color="auto"/>
            <w:bottom w:val="none" w:sz="0" w:space="0" w:color="auto"/>
            <w:right w:val="none" w:sz="0" w:space="0" w:color="auto"/>
          </w:divBdr>
        </w:div>
        <w:div w:id="1648320819">
          <w:marLeft w:val="480"/>
          <w:marRight w:val="0"/>
          <w:marTop w:val="0"/>
          <w:marBottom w:val="0"/>
          <w:divBdr>
            <w:top w:val="none" w:sz="0" w:space="0" w:color="auto"/>
            <w:left w:val="none" w:sz="0" w:space="0" w:color="auto"/>
            <w:bottom w:val="none" w:sz="0" w:space="0" w:color="auto"/>
            <w:right w:val="none" w:sz="0" w:space="0" w:color="auto"/>
          </w:divBdr>
        </w:div>
        <w:div w:id="1730613745">
          <w:marLeft w:val="480"/>
          <w:marRight w:val="0"/>
          <w:marTop w:val="0"/>
          <w:marBottom w:val="0"/>
          <w:divBdr>
            <w:top w:val="none" w:sz="0" w:space="0" w:color="auto"/>
            <w:left w:val="none" w:sz="0" w:space="0" w:color="auto"/>
            <w:bottom w:val="none" w:sz="0" w:space="0" w:color="auto"/>
            <w:right w:val="none" w:sz="0" w:space="0" w:color="auto"/>
          </w:divBdr>
        </w:div>
        <w:div w:id="1760982240">
          <w:marLeft w:val="480"/>
          <w:marRight w:val="0"/>
          <w:marTop w:val="0"/>
          <w:marBottom w:val="0"/>
          <w:divBdr>
            <w:top w:val="none" w:sz="0" w:space="0" w:color="auto"/>
            <w:left w:val="none" w:sz="0" w:space="0" w:color="auto"/>
            <w:bottom w:val="none" w:sz="0" w:space="0" w:color="auto"/>
            <w:right w:val="none" w:sz="0" w:space="0" w:color="auto"/>
          </w:divBdr>
        </w:div>
        <w:div w:id="1778520797">
          <w:marLeft w:val="480"/>
          <w:marRight w:val="0"/>
          <w:marTop w:val="0"/>
          <w:marBottom w:val="0"/>
          <w:divBdr>
            <w:top w:val="none" w:sz="0" w:space="0" w:color="auto"/>
            <w:left w:val="none" w:sz="0" w:space="0" w:color="auto"/>
            <w:bottom w:val="none" w:sz="0" w:space="0" w:color="auto"/>
            <w:right w:val="none" w:sz="0" w:space="0" w:color="auto"/>
          </w:divBdr>
        </w:div>
        <w:div w:id="1913350885">
          <w:marLeft w:val="480"/>
          <w:marRight w:val="0"/>
          <w:marTop w:val="0"/>
          <w:marBottom w:val="0"/>
          <w:divBdr>
            <w:top w:val="none" w:sz="0" w:space="0" w:color="auto"/>
            <w:left w:val="none" w:sz="0" w:space="0" w:color="auto"/>
            <w:bottom w:val="none" w:sz="0" w:space="0" w:color="auto"/>
            <w:right w:val="none" w:sz="0" w:space="0" w:color="auto"/>
          </w:divBdr>
        </w:div>
        <w:div w:id="1937051207">
          <w:marLeft w:val="480"/>
          <w:marRight w:val="0"/>
          <w:marTop w:val="0"/>
          <w:marBottom w:val="0"/>
          <w:divBdr>
            <w:top w:val="none" w:sz="0" w:space="0" w:color="auto"/>
            <w:left w:val="none" w:sz="0" w:space="0" w:color="auto"/>
            <w:bottom w:val="none" w:sz="0" w:space="0" w:color="auto"/>
            <w:right w:val="none" w:sz="0" w:space="0" w:color="auto"/>
          </w:divBdr>
        </w:div>
        <w:div w:id="2034723426">
          <w:marLeft w:val="480"/>
          <w:marRight w:val="0"/>
          <w:marTop w:val="0"/>
          <w:marBottom w:val="0"/>
          <w:divBdr>
            <w:top w:val="none" w:sz="0" w:space="0" w:color="auto"/>
            <w:left w:val="none" w:sz="0" w:space="0" w:color="auto"/>
            <w:bottom w:val="none" w:sz="0" w:space="0" w:color="auto"/>
            <w:right w:val="none" w:sz="0" w:space="0" w:color="auto"/>
          </w:divBdr>
        </w:div>
        <w:div w:id="2117822956">
          <w:marLeft w:val="480"/>
          <w:marRight w:val="0"/>
          <w:marTop w:val="0"/>
          <w:marBottom w:val="0"/>
          <w:divBdr>
            <w:top w:val="none" w:sz="0" w:space="0" w:color="auto"/>
            <w:left w:val="none" w:sz="0" w:space="0" w:color="auto"/>
            <w:bottom w:val="none" w:sz="0" w:space="0" w:color="auto"/>
            <w:right w:val="none" w:sz="0" w:space="0" w:color="auto"/>
          </w:divBdr>
        </w:div>
        <w:div w:id="2124222651">
          <w:marLeft w:val="480"/>
          <w:marRight w:val="0"/>
          <w:marTop w:val="0"/>
          <w:marBottom w:val="0"/>
          <w:divBdr>
            <w:top w:val="none" w:sz="0" w:space="0" w:color="auto"/>
            <w:left w:val="none" w:sz="0" w:space="0" w:color="auto"/>
            <w:bottom w:val="none" w:sz="0" w:space="0" w:color="auto"/>
            <w:right w:val="none" w:sz="0" w:space="0" w:color="auto"/>
          </w:divBdr>
        </w:div>
      </w:divsChild>
    </w:div>
    <w:div w:id="330105488">
      <w:bodyDiv w:val="1"/>
      <w:marLeft w:val="0"/>
      <w:marRight w:val="0"/>
      <w:marTop w:val="0"/>
      <w:marBottom w:val="0"/>
      <w:divBdr>
        <w:top w:val="none" w:sz="0" w:space="0" w:color="auto"/>
        <w:left w:val="none" w:sz="0" w:space="0" w:color="auto"/>
        <w:bottom w:val="none" w:sz="0" w:space="0" w:color="auto"/>
        <w:right w:val="none" w:sz="0" w:space="0" w:color="auto"/>
      </w:divBdr>
    </w:div>
    <w:div w:id="384381005">
      <w:bodyDiv w:val="1"/>
      <w:marLeft w:val="0"/>
      <w:marRight w:val="0"/>
      <w:marTop w:val="0"/>
      <w:marBottom w:val="0"/>
      <w:divBdr>
        <w:top w:val="none" w:sz="0" w:space="0" w:color="auto"/>
        <w:left w:val="none" w:sz="0" w:space="0" w:color="auto"/>
        <w:bottom w:val="none" w:sz="0" w:space="0" w:color="auto"/>
        <w:right w:val="none" w:sz="0" w:space="0" w:color="auto"/>
      </w:divBdr>
    </w:div>
    <w:div w:id="420682741">
      <w:bodyDiv w:val="1"/>
      <w:marLeft w:val="0"/>
      <w:marRight w:val="0"/>
      <w:marTop w:val="0"/>
      <w:marBottom w:val="0"/>
      <w:divBdr>
        <w:top w:val="none" w:sz="0" w:space="0" w:color="auto"/>
        <w:left w:val="none" w:sz="0" w:space="0" w:color="auto"/>
        <w:bottom w:val="none" w:sz="0" w:space="0" w:color="auto"/>
        <w:right w:val="none" w:sz="0" w:space="0" w:color="auto"/>
      </w:divBdr>
    </w:div>
    <w:div w:id="423696551">
      <w:bodyDiv w:val="1"/>
      <w:marLeft w:val="0"/>
      <w:marRight w:val="0"/>
      <w:marTop w:val="0"/>
      <w:marBottom w:val="0"/>
      <w:divBdr>
        <w:top w:val="none" w:sz="0" w:space="0" w:color="auto"/>
        <w:left w:val="none" w:sz="0" w:space="0" w:color="auto"/>
        <w:bottom w:val="none" w:sz="0" w:space="0" w:color="auto"/>
        <w:right w:val="none" w:sz="0" w:space="0" w:color="auto"/>
      </w:divBdr>
    </w:div>
    <w:div w:id="443380230">
      <w:bodyDiv w:val="1"/>
      <w:marLeft w:val="0"/>
      <w:marRight w:val="0"/>
      <w:marTop w:val="0"/>
      <w:marBottom w:val="0"/>
      <w:divBdr>
        <w:top w:val="none" w:sz="0" w:space="0" w:color="auto"/>
        <w:left w:val="none" w:sz="0" w:space="0" w:color="auto"/>
        <w:bottom w:val="none" w:sz="0" w:space="0" w:color="auto"/>
        <w:right w:val="none" w:sz="0" w:space="0" w:color="auto"/>
      </w:divBdr>
    </w:div>
    <w:div w:id="447236987">
      <w:bodyDiv w:val="1"/>
      <w:marLeft w:val="0"/>
      <w:marRight w:val="0"/>
      <w:marTop w:val="0"/>
      <w:marBottom w:val="0"/>
      <w:divBdr>
        <w:top w:val="none" w:sz="0" w:space="0" w:color="auto"/>
        <w:left w:val="none" w:sz="0" w:space="0" w:color="auto"/>
        <w:bottom w:val="none" w:sz="0" w:space="0" w:color="auto"/>
        <w:right w:val="none" w:sz="0" w:space="0" w:color="auto"/>
      </w:divBdr>
    </w:div>
    <w:div w:id="456988939">
      <w:bodyDiv w:val="1"/>
      <w:marLeft w:val="0"/>
      <w:marRight w:val="0"/>
      <w:marTop w:val="0"/>
      <w:marBottom w:val="0"/>
      <w:divBdr>
        <w:top w:val="none" w:sz="0" w:space="0" w:color="auto"/>
        <w:left w:val="none" w:sz="0" w:space="0" w:color="auto"/>
        <w:bottom w:val="none" w:sz="0" w:space="0" w:color="auto"/>
        <w:right w:val="none" w:sz="0" w:space="0" w:color="auto"/>
      </w:divBdr>
    </w:div>
    <w:div w:id="472332619">
      <w:bodyDiv w:val="1"/>
      <w:marLeft w:val="0"/>
      <w:marRight w:val="0"/>
      <w:marTop w:val="0"/>
      <w:marBottom w:val="0"/>
      <w:divBdr>
        <w:top w:val="none" w:sz="0" w:space="0" w:color="auto"/>
        <w:left w:val="none" w:sz="0" w:space="0" w:color="auto"/>
        <w:bottom w:val="none" w:sz="0" w:space="0" w:color="auto"/>
        <w:right w:val="none" w:sz="0" w:space="0" w:color="auto"/>
      </w:divBdr>
    </w:div>
    <w:div w:id="475758137">
      <w:bodyDiv w:val="1"/>
      <w:marLeft w:val="0"/>
      <w:marRight w:val="0"/>
      <w:marTop w:val="0"/>
      <w:marBottom w:val="0"/>
      <w:divBdr>
        <w:top w:val="none" w:sz="0" w:space="0" w:color="auto"/>
        <w:left w:val="none" w:sz="0" w:space="0" w:color="auto"/>
        <w:bottom w:val="none" w:sz="0" w:space="0" w:color="auto"/>
        <w:right w:val="none" w:sz="0" w:space="0" w:color="auto"/>
      </w:divBdr>
    </w:div>
    <w:div w:id="478308910">
      <w:bodyDiv w:val="1"/>
      <w:marLeft w:val="0"/>
      <w:marRight w:val="0"/>
      <w:marTop w:val="0"/>
      <w:marBottom w:val="0"/>
      <w:divBdr>
        <w:top w:val="none" w:sz="0" w:space="0" w:color="auto"/>
        <w:left w:val="none" w:sz="0" w:space="0" w:color="auto"/>
        <w:bottom w:val="none" w:sz="0" w:space="0" w:color="auto"/>
        <w:right w:val="none" w:sz="0" w:space="0" w:color="auto"/>
      </w:divBdr>
    </w:div>
    <w:div w:id="481699131">
      <w:bodyDiv w:val="1"/>
      <w:marLeft w:val="0"/>
      <w:marRight w:val="0"/>
      <w:marTop w:val="0"/>
      <w:marBottom w:val="0"/>
      <w:divBdr>
        <w:top w:val="none" w:sz="0" w:space="0" w:color="auto"/>
        <w:left w:val="none" w:sz="0" w:space="0" w:color="auto"/>
        <w:bottom w:val="none" w:sz="0" w:space="0" w:color="auto"/>
        <w:right w:val="none" w:sz="0" w:space="0" w:color="auto"/>
      </w:divBdr>
    </w:div>
    <w:div w:id="484903237">
      <w:bodyDiv w:val="1"/>
      <w:marLeft w:val="0"/>
      <w:marRight w:val="0"/>
      <w:marTop w:val="0"/>
      <w:marBottom w:val="0"/>
      <w:divBdr>
        <w:top w:val="none" w:sz="0" w:space="0" w:color="auto"/>
        <w:left w:val="none" w:sz="0" w:space="0" w:color="auto"/>
        <w:bottom w:val="none" w:sz="0" w:space="0" w:color="auto"/>
        <w:right w:val="none" w:sz="0" w:space="0" w:color="auto"/>
      </w:divBdr>
    </w:div>
    <w:div w:id="486702290">
      <w:bodyDiv w:val="1"/>
      <w:marLeft w:val="0"/>
      <w:marRight w:val="0"/>
      <w:marTop w:val="0"/>
      <w:marBottom w:val="0"/>
      <w:divBdr>
        <w:top w:val="none" w:sz="0" w:space="0" w:color="auto"/>
        <w:left w:val="none" w:sz="0" w:space="0" w:color="auto"/>
        <w:bottom w:val="none" w:sz="0" w:space="0" w:color="auto"/>
        <w:right w:val="none" w:sz="0" w:space="0" w:color="auto"/>
      </w:divBdr>
    </w:div>
    <w:div w:id="493451941">
      <w:bodyDiv w:val="1"/>
      <w:marLeft w:val="0"/>
      <w:marRight w:val="0"/>
      <w:marTop w:val="0"/>
      <w:marBottom w:val="0"/>
      <w:divBdr>
        <w:top w:val="none" w:sz="0" w:space="0" w:color="auto"/>
        <w:left w:val="none" w:sz="0" w:space="0" w:color="auto"/>
        <w:bottom w:val="none" w:sz="0" w:space="0" w:color="auto"/>
        <w:right w:val="none" w:sz="0" w:space="0" w:color="auto"/>
      </w:divBdr>
    </w:div>
    <w:div w:id="494147424">
      <w:bodyDiv w:val="1"/>
      <w:marLeft w:val="0"/>
      <w:marRight w:val="0"/>
      <w:marTop w:val="0"/>
      <w:marBottom w:val="0"/>
      <w:divBdr>
        <w:top w:val="none" w:sz="0" w:space="0" w:color="auto"/>
        <w:left w:val="none" w:sz="0" w:space="0" w:color="auto"/>
        <w:bottom w:val="none" w:sz="0" w:space="0" w:color="auto"/>
        <w:right w:val="none" w:sz="0" w:space="0" w:color="auto"/>
      </w:divBdr>
    </w:div>
    <w:div w:id="511995006">
      <w:bodyDiv w:val="1"/>
      <w:marLeft w:val="0"/>
      <w:marRight w:val="0"/>
      <w:marTop w:val="0"/>
      <w:marBottom w:val="0"/>
      <w:divBdr>
        <w:top w:val="none" w:sz="0" w:space="0" w:color="auto"/>
        <w:left w:val="none" w:sz="0" w:space="0" w:color="auto"/>
        <w:bottom w:val="none" w:sz="0" w:space="0" w:color="auto"/>
        <w:right w:val="none" w:sz="0" w:space="0" w:color="auto"/>
      </w:divBdr>
    </w:div>
    <w:div w:id="560596608">
      <w:bodyDiv w:val="1"/>
      <w:marLeft w:val="0"/>
      <w:marRight w:val="0"/>
      <w:marTop w:val="0"/>
      <w:marBottom w:val="0"/>
      <w:divBdr>
        <w:top w:val="none" w:sz="0" w:space="0" w:color="auto"/>
        <w:left w:val="none" w:sz="0" w:space="0" w:color="auto"/>
        <w:bottom w:val="none" w:sz="0" w:space="0" w:color="auto"/>
        <w:right w:val="none" w:sz="0" w:space="0" w:color="auto"/>
      </w:divBdr>
    </w:div>
    <w:div w:id="588975225">
      <w:bodyDiv w:val="1"/>
      <w:marLeft w:val="0"/>
      <w:marRight w:val="0"/>
      <w:marTop w:val="0"/>
      <w:marBottom w:val="0"/>
      <w:divBdr>
        <w:top w:val="none" w:sz="0" w:space="0" w:color="auto"/>
        <w:left w:val="none" w:sz="0" w:space="0" w:color="auto"/>
        <w:bottom w:val="none" w:sz="0" w:space="0" w:color="auto"/>
        <w:right w:val="none" w:sz="0" w:space="0" w:color="auto"/>
      </w:divBdr>
    </w:div>
    <w:div w:id="615330233">
      <w:bodyDiv w:val="1"/>
      <w:marLeft w:val="0"/>
      <w:marRight w:val="0"/>
      <w:marTop w:val="0"/>
      <w:marBottom w:val="0"/>
      <w:divBdr>
        <w:top w:val="none" w:sz="0" w:space="0" w:color="auto"/>
        <w:left w:val="none" w:sz="0" w:space="0" w:color="auto"/>
        <w:bottom w:val="none" w:sz="0" w:space="0" w:color="auto"/>
        <w:right w:val="none" w:sz="0" w:space="0" w:color="auto"/>
      </w:divBdr>
    </w:div>
    <w:div w:id="628390380">
      <w:bodyDiv w:val="1"/>
      <w:marLeft w:val="0"/>
      <w:marRight w:val="0"/>
      <w:marTop w:val="0"/>
      <w:marBottom w:val="0"/>
      <w:divBdr>
        <w:top w:val="none" w:sz="0" w:space="0" w:color="auto"/>
        <w:left w:val="none" w:sz="0" w:space="0" w:color="auto"/>
        <w:bottom w:val="none" w:sz="0" w:space="0" w:color="auto"/>
        <w:right w:val="none" w:sz="0" w:space="0" w:color="auto"/>
      </w:divBdr>
    </w:div>
    <w:div w:id="632442622">
      <w:bodyDiv w:val="1"/>
      <w:marLeft w:val="0"/>
      <w:marRight w:val="0"/>
      <w:marTop w:val="0"/>
      <w:marBottom w:val="0"/>
      <w:divBdr>
        <w:top w:val="none" w:sz="0" w:space="0" w:color="auto"/>
        <w:left w:val="none" w:sz="0" w:space="0" w:color="auto"/>
        <w:bottom w:val="none" w:sz="0" w:space="0" w:color="auto"/>
        <w:right w:val="none" w:sz="0" w:space="0" w:color="auto"/>
      </w:divBdr>
    </w:div>
    <w:div w:id="638386404">
      <w:bodyDiv w:val="1"/>
      <w:marLeft w:val="0"/>
      <w:marRight w:val="0"/>
      <w:marTop w:val="0"/>
      <w:marBottom w:val="0"/>
      <w:divBdr>
        <w:top w:val="none" w:sz="0" w:space="0" w:color="auto"/>
        <w:left w:val="none" w:sz="0" w:space="0" w:color="auto"/>
        <w:bottom w:val="none" w:sz="0" w:space="0" w:color="auto"/>
        <w:right w:val="none" w:sz="0" w:space="0" w:color="auto"/>
      </w:divBdr>
    </w:div>
    <w:div w:id="665980784">
      <w:bodyDiv w:val="1"/>
      <w:marLeft w:val="0"/>
      <w:marRight w:val="0"/>
      <w:marTop w:val="0"/>
      <w:marBottom w:val="0"/>
      <w:divBdr>
        <w:top w:val="none" w:sz="0" w:space="0" w:color="auto"/>
        <w:left w:val="none" w:sz="0" w:space="0" w:color="auto"/>
        <w:bottom w:val="none" w:sz="0" w:space="0" w:color="auto"/>
        <w:right w:val="none" w:sz="0" w:space="0" w:color="auto"/>
      </w:divBdr>
    </w:div>
    <w:div w:id="701051889">
      <w:bodyDiv w:val="1"/>
      <w:marLeft w:val="0"/>
      <w:marRight w:val="0"/>
      <w:marTop w:val="0"/>
      <w:marBottom w:val="0"/>
      <w:divBdr>
        <w:top w:val="none" w:sz="0" w:space="0" w:color="auto"/>
        <w:left w:val="none" w:sz="0" w:space="0" w:color="auto"/>
        <w:bottom w:val="none" w:sz="0" w:space="0" w:color="auto"/>
        <w:right w:val="none" w:sz="0" w:space="0" w:color="auto"/>
      </w:divBdr>
    </w:div>
    <w:div w:id="710493312">
      <w:bodyDiv w:val="1"/>
      <w:marLeft w:val="0"/>
      <w:marRight w:val="0"/>
      <w:marTop w:val="0"/>
      <w:marBottom w:val="0"/>
      <w:divBdr>
        <w:top w:val="none" w:sz="0" w:space="0" w:color="auto"/>
        <w:left w:val="none" w:sz="0" w:space="0" w:color="auto"/>
        <w:bottom w:val="none" w:sz="0" w:space="0" w:color="auto"/>
        <w:right w:val="none" w:sz="0" w:space="0" w:color="auto"/>
      </w:divBdr>
    </w:div>
    <w:div w:id="731343443">
      <w:bodyDiv w:val="1"/>
      <w:marLeft w:val="0"/>
      <w:marRight w:val="0"/>
      <w:marTop w:val="0"/>
      <w:marBottom w:val="0"/>
      <w:divBdr>
        <w:top w:val="none" w:sz="0" w:space="0" w:color="auto"/>
        <w:left w:val="none" w:sz="0" w:space="0" w:color="auto"/>
        <w:bottom w:val="none" w:sz="0" w:space="0" w:color="auto"/>
        <w:right w:val="none" w:sz="0" w:space="0" w:color="auto"/>
      </w:divBdr>
    </w:div>
    <w:div w:id="741293099">
      <w:bodyDiv w:val="1"/>
      <w:marLeft w:val="0"/>
      <w:marRight w:val="0"/>
      <w:marTop w:val="0"/>
      <w:marBottom w:val="0"/>
      <w:divBdr>
        <w:top w:val="none" w:sz="0" w:space="0" w:color="auto"/>
        <w:left w:val="none" w:sz="0" w:space="0" w:color="auto"/>
        <w:bottom w:val="none" w:sz="0" w:space="0" w:color="auto"/>
        <w:right w:val="none" w:sz="0" w:space="0" w:color="auto"/>
      </w:divBdr>
    </w:div>
    <w:div w:id="755632854">
      <w:bodyDiv w:val="1"/>
      <w:marLeft w:val="0"/>
      <w:marRight w:val="0"/>
      <w:marTop w:val="0"/>
      <w:marBottom w:val="0"/>
      <w:divBdr>
        <w:top w:val="none" w:sz="0" w:space="0" w:color="auto"/>
        <w:left w:val="none" w:sz="0" w:space="0" w:color="auto"/>
        <w:bottom w:val="none" w:sz="0" w:space="0" w:color="auto"/>
        <w:right w:val="none" w:sz="0" w:space="0" w:color="auto"/>
      </w:divBdr>
    </w:div>
    <w:div w:id="795176950">
      <w:bodyDiv w:val="1"/>
      <w:marLeft w:val="0"/>
      <w:marRight w:val="0"/>
      <w:marTop w:val="0"/>
      <w:marBottom w:val="0"/>
      <w:divBdr>
        <w:top w:val="none" w:sz="0" w:space="0" w:color="auto"/>
        <w:left w:val="none" w:sz="0" w:space="0" w:color="auto"/>
        <w:bottom w:val="none" w:sz="0" w:space="0" w:color="auto"/>
        <w:right w:val="none" w:sz="0" w:space="0" w:color="auto"/>
      </w:divBdr>
    </w:div>
    <w:div w:id="797601465">
      <w:bodyDiv w:val="1"/>
      <w:marLeft w:val="0"/>
      <w:marRight w:val="0"/>
      <w:marTop w:val="0"/>
      <w:marBottom w:val="0"/>
      <w:divBdr>
        <w:top w:val="none" w:sz="0" w:space="0" w:color="auto"/>
        <w:left w:val="none" w:sz="0" w:space="0" w:color="auto"/>
        <w:bottom w:val="none" w:sz="0" w:space="0" w:color="auto"/>
        <w:right w:val="none" w:sz="0" w:space="0" w:color="auto"/>
      </w:divBdr>
    </w:div>
    <w:div w:id="803888341">
      <w:bodyDiv w:val="1"/>
      <w:marLeft w:val="0"/>
      <w:marRight w:val="0"/>
      <w:marTop w:val="0"/>
      <w:marBottom w:val="0"/>
      <w:divBdr>
        <w:top w:val="none" w:sz="0" w:space="0" w:color="auto"/>
        <w:left w:val="none" w:sz="0" w:space="0" w:color="auto"/>
        <w:bottom w:val="none" w:sz="0" w:space="0" w:color="auto"/>
        <w:right w:val="none" w:sz="0" w:space="0" w:color="auto"/>
      </w:divBdr>
    </w:div>
    <w:div w:id="846554778">
      <w:bodyDiv w:val="1"/>
      <w:marLeft w:val="0"/>
      <w:marRight w:val="0"/>
      <w:marTop w:val="0"/>
      <w:marBottom w:val="0"/>
      <w:divBdr>
        <w:top w:val="none" w:sz="0" w:space="0" w:color="auto"/>
        <w:left w:val="none" w:sz="0" w:space="0" w:color="auto"/>
        <w:bottom w:val="none" w:sz="0" w:space="0" w:color="auto"/>
        <w:right w:val="none" w:sz="0" w:space="0" w:color="auto"/>
      </w:divBdr>
    </w:div>
    <w:div w:id="876311260">
      <w:bodyDiv w:val="1"/>
      <w:marLeft w:val="0"/>
      <w:marRight w:val="0"/>
      <w:marTop w:val="0"/>
      <w:marBottom w:val="0"/>
      <w:divBdr>
        <w:top w:val="none" w:sz="0" w:space="0" w:color="auto"/>
        <w:left w:val="none" w:sz="0" w:space="0" w:color="auto"/>
        <w:bottom w:val="none" w:sz="0" w:space="0" w:color="auto"/>
        <w:right w:val="none" w:sz="0" w:space="0" w:color="auto"/>
      </w:divBdr>
    </w:div>
    <w:div w:id="885335213">
      <w:bodyDiv w:val="1"/>
      <w:marLeft w:val="0"/>
      <w:marRight w:val="0"/>
      <w:marTop w:val="0"/>
      <w:marBottom w:val="0"/>
      <w:divBdr>
        <w:top w:val="none" w:sz="0" w:space="0" w:color="auto"/>
        <w:left w:val="none" w:sz="0" w:space="0" w:color="auto"/>
        <w:bottom w:val="none" w:sz="0" w:space="0" w:color="auto"/>
        <w:right w:val="none" w:sz="0" w:space="0" w:color="auto"/>
      </w:divBdr>
    </w:div>
    <w:div w:id="892816978">
      <w:bodyDiv w:val="1"/>
      <w:marLeft w:val="0"/>
      <w:marRight w:val="0"/>
      <w:marTop w:val="0"/>
      <w:marBottom w:val="0"/>
      <w:divBdr>
        <w:top w:val="none" w:sz="0" w:space="0" w:color="auto"/>
        <w:left w:val="none" w:sz="0" w:space="0" w:color="auto"/>
        <w:bottom w:val="none" w:sz="0" w:space="0" w:color="auto"/>
        <w:right w:val="none" w:sz="0" w:space="0" w:color="auto"/>
      </w:divBdr>
    </w:div>
    <w:div w:id="916478190">
      <w:bodyDiv w:val="1"/>
      <w:marLeft w:val="0"/>
      <w:marRight w:val="0"/>
      <w:marTop w:val="0"/>
      <w:marBottom w:val="0"/>
      <w:divBdr>
        <w:top w:val="none" w:sz="0" w:space="0" w:color="auto"/>
        <w:left w:val="none" w:sz="0" w:space="0" w:color="auto"/>
        <w:bottom w:val="none" w:sz="0" w:space="0" w:color="auto"/>
        <w:right w:val="none" w:sz="0" w:space="0" w:color="auto"/>
      </w:divBdr>
    </w:div>
    <w:div w:id="920335054">
      <w:bodyDiv w:val="1"/>
      <w:marLeft w:val="0"/>
      <w:marRight w:val="0"/>
      <w:marTop w:val="0"/>
      <w:marBottom w:val="0"/>
      <w:divBdr>
        <w:top w:val="none" w:sz="0" w:space="0" w:color="auto"/>
        <w:left w:val="none" w:sz="0" w:space="0" w:color="auto"/>
        <w:bottom w:val="none" w:sz="0" w:space="0" w:color="auto"/>
        <w:right w:val="none" w:sz="0" w:space="0" w:color="auto"/>
      </w:divBdr>
    </w:div>
    <w:div w:id="942541553">
      <w:bodyDiv w:val="1"/>
      <w:marLeft w:val="0"/>
      <w:marRight w:val="0"/>
      <w:marTop w:val="0"/>
      <w:marBottom w:val="0"/>
      <w:divBdr>
        <w:top w:val="none" w:sz="0" w:space="0" w:color="auto"/>
        <w:left w:val="none" w:sz="0" w:space="0" w:color="auto"/>
        <w:bottom w:val="none" w:sz="0" w:space="0" w:color="auto"/>
        <w:right w:val="none" w:sz="0" w:space="0" w:color="auto"/>
      </w:divBdr>
    </w:div>
    <w:div w:id="943221935">
      <w:bodyDiv w:val="1"/>
      <w:marLeft w:val="0"/>
      <w:marRight w:val="0"/>
      <w:marTop w:val="0"/>
      <w:marBottom w:val="0"/>
      <w:divBdr>
        <w:top w:val="none" w:sz="0" w:space="0" w:color="auto"/>
        <w:left w:val="none" w:sz="0" w:space="0" w:color="auto"/>
        <w:bottom w:val="none" w:sz="0" w:space="0" w:color="auto"/>
        <w:right w:val="none" w:sz="0" w:space="0" w:color="auto"/>
      </w:divBdr>
    </w:div>
    <w:div w:id="945383219">
      <w:bodyDiv w:val="1"/>
      <w:marLeft w:val="0"/>
      <w:marRight w:val="0"/>
      <w:marTop w:val="0"/>
      <w:marBottom w:val="0"/>
      <w:divBdr>
        <w:top w:val="none" w:sz="0" w:space="0" w:color="auto"/>
        <w:left w:val="none" w:sz="0" w:space="0" w:color="auto"/>
        <w:bottom w:val="none" w:sz="0" w:space="0" w:color="auto"/>
        <w:right w:val="none" w:sz="0" w:space="0" w:color="auto"/>
      </w:divBdr>
    </w:div>
    <w:div w:id="946238182">
      <w:bodyDiv w:val="1"/>
      <w:marLeft w:val="0"/>
      <w:marRight w:val="0"/>
      <w:marTop w:val="0"/>
      <w:marBottom w:val="0"/>
      <w:divBdr>
        <w:top w:val="none" w:sz="0" w:space="0" w:color="auto"/>
        <w:left w:val="none" w:sz="0" w:space="0" w:color="auto"/>
        <w:bottom w:val="none" w:sz="0" w:space="0" w:color="auto"/>
        <w:right w:val="none" w:sz="0" w:space="0" w:color="auto"/>
      </w:divBdr>
    </w:div>
    <w:div w:id="962810032">
      <w:bodyDiv w:val="1"/>
      <w:marLeft w:val="0"/>
      <w:marRight w:val="0"/>
      <w:marTop w:val="0"/>
      <w:marBottom w:val="0"/>
      <w:divBdr>
        <w:top w:val="none" w:sz="0" w:space="0" w:color="auto"/>
        <w:left w:val="none" w:sz="0" w:space="0" w:color="auto"/>
        <w:bottom w:val="none" w:sz="0" w:space="0" w:color="auto"/>
        <w:right w:val="none" w:sz="0" w:space="0" w:color="auto"/>
      </w:divBdr>
    </w:div>
    <w:div w:id="966273631">
      <w:bodyDiv w:val="1"/>
      <w:marLeft w:val="0"/>
      <w:marRight w:val="0"/>
      <w:marTop w:val="0"/>
      <w:marBottom w:val="0"/>
      <w:divBdr>
        <w:top w:val="none" w:sz="0" w:space="0" w:color="auto"/>
        <w:left w:val="none" w:sz="0" w:space="0" w:color="auto"/>
        <w:bottom w:val="none" w:sz="0" w:space="0" w:color="auto"/>
        <w:right w:val="none" w:sz="0" w:space="0" w:color="auto"/>
      </w:divBdr>
    </w:div>
    <w:div w:id="987779384">
      <w:bodyDiv w:val="1"/>
      <w:marLeft w:val="0"/>
      <w:marRight w:val="0"/>
      <w:marTop w:val="0"/>
      <w:marBottom w:val="0"/>
      <w:divBdr>
        <w:top w:val="none" w:sz="0" w:space="0" w:color="auto"/>
        <w:left w:val="none" w:sz="0" w:space="0" w:color="auto"/>
        <w:bottom w:val="none" w:sz="0" w:space="0" w:color="auto"/>
        <w:right w:val="none" w:sz="0" w:space="0" w:color="auto"/>
      </w:divBdr>
    </w:div>
    <w:div w:id="1003585143">
      <w:bodyDiv w:val="1"/>
      <w:marLeft w:val="0"/>
      <w:marRight w:val="0"/>
      <w:marTop w:val="0"/>
      <w:marBottom w:val="0"/>
      <w:divBdr>
        <w:top w:val="none" w:sz="0" w:space="0" w:color="auto"/>
        <w:left w:val="none" w:sz="0" w:space="0" w:color="auto"/>
        <w:bottom w:val="none" w:sz="0" w:space="0" w:color="auto"/>
        <w:right w:val="none" w:sz="0" w:space="0" w:color="auto"/>
      </w:divBdr>
    </w:div>
    <w:div w:id="1031150338">
      <w:bodyDiv w:val="1"/>
      <w:marLeft w:val="0"/>
      <w:marRight w:val="0"/>
      <w:marTop w:val="0"/>
      <w:marBottom w:val="0"/>
      <w:divBdr>
        <w:top w:val="none" w:sz="0" w:space="0" w:color="auto"/>
        <w:left w:val="none" w:sz="0" w:space="0" w:color="auto"/>
        <w:bottom w:val="none" w:sz="0" w:space="0" w:color="auto"/>
        <w:right w:val="none" w:sz="0" w:space="0" w:color="auto"/>
      </w:divBdr>
    </w:div>
    <w:div w:id="1059205276">
      <w:bodyDiv w:val="1"/>
      <w:marLeft w:val="0"/>
      <w:marRight w:val="0"/>
      <w:marTop w:val="0"/>
      <w:marBottom w:val="0"/>
      <w:divBdr>
        <w:top w:val="none" w:sz="0" w:space="0" w:color="auto"/>
        <w:left w:val="none" w:sz="0" w:space="0" w:color="auto"/>
        <w:bottom w:val="none" w:sz="0" w:space="0" w:color="auto"/>
        <w:right w:val="none" w:sz="0" w:space="0" w:color="auto"/>
      </w:divBdr>
    </w:div>
    <w:div w:id="1068723091">
      <w:bodyDiv w:val="1"/>
      <w:marLeft w:val="0"/>
      <w:marRight w:val="0"/>
      <w:marTop w:val="0"/>
      <w:marBottom w:val="0"/>
      <w:divBdr>
        <w:top w:val="none" w:sz="0" w:space="0" w:color="auto"/>
        <w:left w:val="none" w:sz="0" w:space="0" w:color="auto"/>
        <w:bottom w:val="none" w:sz="0" w:space="0" w:color="auto"/>
        <w:right w:val="none" w:sz="0" w:space="0" w:color="auto"/>
      </w:divBdr>
    </w:div>
    <w:div w:id="1077241317">
      <w:bodyDiv w:val="1"/>
      <w:marLeft w:val="0"/>
      <w:marRight w:val="0"/>
      <w:marTop w:val="0"/>
      <w:marBottom w:val="0"/>
      <w:divBdr>
        <w:top w:val="none" w:sz="0" w:space="0" w:color="auto"/>
        <w:left w:val="none" w:sz="0" w:space="0" w:color="auto"/>
        <w:bottom w:val="none" w:sz="0" w:space="0" w:color="auto"/>
        <w:right w:val="none" w:sz="0" w:space="0" w:color="auto"/>
      </w:divBdr>
      <w:divsChild>
        <w:div w:id="1854757918">
          <w:marLeft w:val="0"/>
          <w:marRight w:val="0"/>
          <w:marTop w:val="0"/>
          <w:marBottom w:val="0"/>
          <w:divBdr>
            <w:top w:val="none" w:sz="0" w:space="0" w:color="auto"/>
            <w:left w:val="none" w:sz="0" w:space="0" w:color="auto"/>
            <w:bottom w:val="none" w:sz="0" w:space="0" w:color="auto"/>
            <w:right w:val="none" w:sz="0" w:space="0" w:color="auto"/>
          </w:divBdr>
        </w:div>
        <w:div w:id="470513387">
          <w:marLeft w:val="0"/>
          <w:marRight w:val="0"/>
          <w:marTop w:val="0"/>
          <w:marBottom w:val="0"/>
          <w:divBdr>
            <w:top w:val="none" w:sz="0" w:space="0" w:color="auto"/>
            <w:left w:val="none" w:sz="0" w:space="0" w:color="auto"/>
            <w:bottom w:val="none" w:sz="0" w:space="0" w:color="auto"/>
            <w:right w:val="none" w:sz="0" w:space="0" w:color="auto"/>
          </w:divBdr>
        </w:div>
        <w:div w:id="773283910">
          <w:marLeft w:val="0"/>
          <w:marRight w:val="0"/>
          <w:marTop w:val="0"/>
          <w:marBottom w:val="0"/>
          <w:divBdr>
            <w:top w:val="none" w:sz="0" w:space="0" w:color="auto"/>
            <w:left w:val="none" w:sz="0" w:space="0" w:color="auto"/>
            <w:bottom w:val="none" w:sz="0" w:space="0" w:color="auto"/>
            <w:right w:val="none" w:sz="0" w:space="0" w:color="auto"/>
          </w:divBdr>
        </w:div>
        <w:div w:id="185027072">
          <w:marLeft w:val="0"/>
          <w:marRight w:val="0"/>
          <w:marTop w:val="0"/>
          <w:marBottom w:val="0"/>
          <w:divBdr>
            <w:top w:val="none" w:sz="0" w:space="0" w:color="auto"/>
            <w:left w:val="none" w:sz="0" w:space="0" w:color="auto"/>
            <w:bottom w:val="none" w:sz="0" w:space="0" w:color="auto"/>
            <w:right w:val="none" w:sz="0" w:space="0" w:color="auto"/>
          </w:divBdr>
        </w:div>
        <w:div w:id="2013754869">
          <w:marLeft w:val="0"/>
          <w:marRight w:val="0"/>
          <w:marTop w:val="0"/>
          <w:marBottom w:val="0"/>
          <w:divBdr>
            <w:top w:val="none" w:sz="0" w:space="0" w:color="auto"/>
            <w:left w:val="none" w:sz="0" w:space="0" w:color="auto"/>
            <w:bottom w:val="none" w:sz="0" w:space="0" w:color="auto"/>
            <w:right w:val="none" w:sz="0" w:space="0" w:color="auto"/>
          </w:divBdr>
        </w:div>
        <w:div w:id="1664965367">
          <w:marLeft w:val="0"/>
          <w:marRight w:val="0"/>
          <w:marTop w:val="0"/>
          <w:marBottom w:val="0"/>
          <w:divBdr>
            <w:top w:val="none" w:sz="0" w:space="0" w:color="auto"/>
            <w:left w:val="none" w:sz="0" w:space="0" w:color="auto"/>
            <w:bottom w:val="none" w:sz="0" w:space="0" w:color="auto"/>
            <w:right w:val="none" w:sz="0" w:space="0" w:color="auto"/>
          </w:divBdr>
        </w:div>
        <w:div w:id="1619750104">
          <w:marLeft w:val="0"/>
          <w:marRight w:val="0"/>
          <w:marTop w:val="0"/>
          <w:marBottom w:val="0"/>
          <w:divBdr>
            <w:top w:val="none" w:sz="0" w:space="0" w:color="auto"/>
            <w:left w:val="none" w:sz="0" w:space="0" w:color="auto"/>
            <w:bottom w:val="none" w:sz="0" w:space="0" w:color="auto"/>
            <w:right w:val="none" w:sz="0" w:space="0" w:color="auto"/>
          </w:divBdr>
        </w:div>
      </w:divsChild>
    </w:div>
    <w:div w:id="1123420714">
      <w:bodyDiv w:val="1"/>
      <w:marLeft w:val="0"/>
      <w:marRight w:val="0"/>
      <w:marTop w:val="0"/>
      <w:marBottom w:val="0"/>
      <w:divBdr>
        <w:top w:val="none" w:sz="0" w:space="0" w:color="auto"/>
        <w:left w:val="none" w:sz="0" w:space="0" w:color="auto"/>
        <w:bottom w:val="none" w:sz="0" w:space="0" w:color="auto"/>
        <w:right w:val="none" w:sz="0" w:space="0" w:color="auto"/>
      </w:divBdr>
    </w:div>
    <w:div w:id="1125923241">
      <w:bodyDiv w:val="1"/>
      <w:marLeft w:val="0"/>
      <w:marRight w:val="0"/>
      <w:marTop w:val="0"/>
      <w:marBottom w:val="0"/>
      <w:divBdr>
        <w:top w:val="none" w:sz="0" w:space="0" w:color="auto"/>
        <w:left w:val="none" w:sz="0" w:space="0" w:color="auto"/>
        <w:bottom w:val="none" w:sz="0" w:space="0" w:color="auto"/>
        <w:right w:val="none" w:sz="0" w:space="0" w:color="auto"/>
      </w:divBdr>
    </w:div>
    <w:div w:id="1129401669">
      <w:bodyDiv w:val="1"/>
      <w:marLeft w:val="0"/>
      <w:marRight w:val="0"/>
      <w:marTop w:val="0"/>
      <w:marBottom w:val="0"/>
      <w:divBdr>
        <w:top w:val="none" w:sz="0" w:space="0" w:color="auto"/>
        <w:left w:val="none" w:sz="0" w:space="0" w:color="auto"/>
        <w:bottom w:val="none" w:sz="0" w:space="0" w:color="auto"/>
        <w:right w:val="none" w:sz="0" w:space="0" w:color="auto"/>
      </w:divBdr>
      <w:divsChild>
        <w:div w:id="230121373">
          <w:marLeft w:val="0"/>
          <w:marRight w:val="0"/>
          <w:marTop w:val="0"/>
          <w:marBottom w:val="0"/>
          <w:divBdr>
            <w:top w:val="none" w:sz="0" w:space="0" w:color="auto"/>
            <w:left w:val="none" w:sz="0" w:space="0" w:color="auto"/>
            <w:bottom w:val="none" w:sz="0" w:space="0" w:color="auto"/>
            <w:right w:val="none" w:sz="0" w:space="0" w:color="auto"/>
          </w:divBdr>
        </w:div>
        <w:div w:id="242376023">
          <w:marLeft w:val="0"/>
          <w:marRight w:val="0"/>
          <w:marTop w:val="0"/>
          <w:marBottom w:val="0"/>
          <w:divBdr>
            <w:top w:val="none" w:sz="0" w:space="0" w:color="auto"/>
            <w:left w:val="none" w:sz="0" w:space="0" w:color="auto"/>
            <w:bottom w:val="none" w:sz="0" w:space="0" w:color="auto"/>
            <w:right w:val="none" w:sz="0" w:space="0" w:color="auto"/>
          </w:divBdr>
        </w:div>
        <w:div w:id="378213960">
          <w:marLeft w:val="0"/>
          <w:marRight w:val="0"/>
          <w:marTop w:val="0"/>
          <w:marBottom w:val="0"/>
          <w:divBdr>
            <w:top w:val="none" w:sz="0" w:space="0" w:color="auto"/>
            <w:left w:val="none" w:sz="0" w:space="0" w:color="auto"/>
            <w:bottom w:val="none" w:sz="0" w:space="0" w:color="auto"/>
            <w:right w:val="none" w:sz="0" w:space="0" w:color="auto"/>
          </w:divBdr>
        </w:div>
        <w:div w:id="411859063">
          <w:marLeft w:val="0"/>
          <w:marRight w:val="0"/>
          <w:marTop w:val="0"/>
          <w:marBottom w:val="0"/>
          <w:divBdr>
            <w:top w:val="none" w:sz="0" w:space="0" w:color="auto"/>
            <w:left w:val="none" w:sz="0" w:space="0" w:color="auto"/>
            <w:bottom w:val="none" w:sz="0" w:space="0" w:color="auto"/>
            <w:right w:val="none" w:sz="0" w:space="0" w:color="auto"/>
          </w:divBdr>
        </w:div>
        <w:div w:id="447968471">
          <w:marLeft w:val="0"/>
          <w:marRight w:val="0"/>
          <w:marTop w:val="0"/>
          <w:marBottom w:val="0"/>
          <w:divBdr>
            <w:top w:val="none" w:sz="0" w:space="0" w:color="auto"/>
            <w:left w:val="none" w:sz="0" w:space="0" w:color="auto"/>
            <w:bottom w:val="none" w:sz="0" w:space="0" w:color="auto"/>
            <w:right w:val="none" w:sz="0" w:space="0" w:color="auto"/>
          </w:divBdr>
        </w:div>
        <w:div w:id="660355860">
          <w:marLeft w:val="0"/>
          <w:marRight w:val="0"/>
          <w:marTop w:val="0"/>
          <w:marBottom w:val="0"/>
          <w:divBdr>
            <w:top w:val="none" w:sz="0" w:space="0" w:color="auto"/>
            <w:left w:val="none" w:sz="0" w:space="0" w:color="auto"/>
            <w:bottom w:val="none" w:sz="0" w:space="0" w:color="auto"/>
            <w:right w:val="none" w:sz="0" w:space="0" w:color="auto"/>
          </w:divBdr>
        </w:div>
        <w:div w:id="876508934">
          <w:marLeft w:val="0"/>
          <w:marRight w:val="0"/>
          <w:marTop w:val="0"/>
          <w:marBottom w:val="0"/>
          <w:divBdr>
            <w:top w:val="none" w:sz="0" w:space="0" w:color="auto"/>
            <w:left w:val="none" w:sz="0" w:space="0" w:color="auto"/>
            <w:bottom w:val="none" w:sz="0" w:space="0" w:color="auto"/>
            <w:right w:val="none" w:sz="0" w:space="0" w:color="auto"/>
          </w:divBdr>
        </w:div>
        <w:div w:id="968365315">
          <w:marLeft w:val="0"/>
          <w:marRight w:val="0"/>
          <w:marTop w:val="0"/>
          <w:marBottom w:val="0"/>
          <w:divBdr>
            <w:top w:val="none" w:sz="0" w:space="0" w:color="auto"/>
            <w:left w:val="none" w:sz="0" w:space="0" w:color="auto"/>
            <w:bottom w:val="none" w:sz="0" w:space="0" w:color="auto"/>
            <w:right w:val="none" w:sz="0" w:space="0" w:color="auto"/>
          </w:divBdr>
        </w:div>
        <w:div w:id="1040126608">
          <w:marLeft w:val="0"/>
          <w:marRight w:val="0"/>
          <w:marTop w:val="0"/>
          <w:marBottom w:val="0"/>
          <w:divBdr>
            <w:top w:val="none" w:sz="0" w:space="0" w:color="auto"/>
            <w:left w:val="none" w:sz="0" w:space="0" w:color="auto"/>
            <w:bottom w:val="none" w:sz="0" w:space="0" w:color="auto"/>
            <w:right w:val="none" w:sz="0" w:space="0" w:color="auto"/>
          </w:divBdr>
        </w:div>
        <w:div w:id="1073504952">
          <w:marLeft w:val="0"/>
          <w:marRight w:val="0"/>
          <w:marTop w:val="0"/>
          <w:marBottom w:val="0"/>
          <w:divBdr>
            <w:top w:val="none" w:sz="0" w:space="0" w:color="auto"/>
            <w:left w:val="none" w:sz="0" w:space="0" w:color="auto"/>
            <w:bottom w:val="none" w:sz="0" w:space="0" w:color="auto"/>
            <w:right w:val="none" w:sz="0" w:space="0" w:color="auto"/>
          </w:divBdr>
        </w:div>
        <w:div w:id="1162548886">
          <w:marLeft w:val="0"/>
          <w:marRight w:val="0"/>
          <w:marTop w:val="0"/>
          <w:marBottom w:val="0"/>
          <w:divBdr>
            <w:top w:val="none" w:sz="0" w:space="0" w:color="auto"/>
            <w:left w:val="none" w:sz="0" w:space="0" w:color="auto"/>
            <w:bottom w:val="none" w:sz="0" w:space="0" w:color="auto"/>
            <w:right w:val="none" w:sz="0" w:space="0" w:color="auto"/>
          </w:divBdr>
        </w:div>
        <w:div w:id="1168519859">
          <w:marLeft w:val="0"/>
          <w:marRight w:val="0"/>
          <w:marTop w:val="0"/>
          <w:marBottom w:val="0"/>
          <w:divBdr>
            <w:top w:val="none" w:sz="0" w:space="0" w:color="auto"/>
            <w:left w:val="none" w:sz="0" w:space="0" w:color="auto"/>
            <w:bottom w:val="none" w:sz="0" w:space="0" w:color="auto"/>
            <w:right w:val="none" w:sz="0" w:space="0" w:color="auto"/>
          </w:divBdr>
        </w:div>
        <w:div w:id="1324165321">
          <w:marLeft w:val="0"/>
          <w:marRight w:val="0"/>
          <w:marTop w:val="0"/>
          <w:marBottom w:val="0"/>
          <w:divBdr>
            <w:top w:val="none" w:sz="0" w:space="0" w:color="auto"/>
            <w:left w:val="none" w:sz="0" w:space="0" w:color="auto"/>
            <w:bottom w:val="none" w:sz="0" w:space="0" w:color="auto"/>
            <w:right w:val="none" w:sz="0" w:space="0" w:color="auto"/>
          </w:divBdr>
        </w:div>
        <w:div w:id="1989939763">
          <w:marLeft w:val="0"/>
          <w:marRight w:val="0"/>
          <w:marTop w:val="0"/>
          <w:marBottom w:val="0"/>
          <w:divBdr>
            <w:top w:val="none" w:sz="0" w:space="0" w:color="auto"/>
            <w:left w:val="none" w:sz="0" w:space="0" w:color="auto"/>
            <w:bottom w:val="none" w:sz="0" w:space="0" w:color="auto"/>
            <w:right w:val="none" w:sz="0" w:space="0" w:color="auto"/>
          </w:divBdr>
        </w:div>
        <w:div w:id="2146507116">
          <w:marLeft w:val="0"/>
          <w:marRight w:val="0"/>
          <w:marTop w:val="0"/>
          <w:marBottom w:val="0"/>
          <w:divBdr>
            <w:top w:val="none" w:sz="0" w:space="0" w:color="auto"/>
            <w:left w:val="none" w:sz="0" w:space="0" w:color="auto"/>
            <w:bottom w:val="none" w:sz="0" w:space="0" w:color="auto"/>
            <w:right w:val="none" w:sz="0" w:space="0" w:color="auto"/>
          </w:divBdr>
        </w:div>
      </w:divsChild>
    </w:div>
    <w:div w:id="1186478601">
      <w:bodyDiv w:val="1"/>
      <w:marLeft w:val="0"/>
      <w:marRight w:val="0"/>
      <w:marTop w:val="0"/>
      <w:marBottom w:val="0"/>
      <w:divBdr>
        <w:top w:val="none" w:sz="0" w:space="0" w:color="auto"/>
        <w:left w:val="none" w:sz="0" w:space="0" w:color="auto"/>
        <w:bottom w:val="none" w:sz="0" w:space="0" w:color="auto"/>
        <w:right w:val="none" w:sz="0" w:space="0" w:color="auto"/>
      </w:divBdr>
    </w:div>
    <w:div w:id="1193571819">
      <w:bodyDiv w:val="1"/>
      <w:marLeft w:val="0"/>
      <w:marRight w:val="0"/>
      <w:marTop w:val="0"/>
      <w:marBottom w:val="0"/>
      <w:divBdr>
        <w:top w:val="none" w:sz="0" w:space="0" w:color="auto"/>
        <w:left w:val="none" w:sz="0" w:space="0" w:color="auto"/>
        <w:bottom w:val="none" w:sz="0" w:space="0" w:color="auto"/>
        <w:right w:val="none" w:sz="0" w:space="0" w:color="auto"/>
      </w:divBdr>
    </w:div>
    <w:div w:id="1208644352">
      <w:bodyDiv w:val="1"/>
      <w:marLeft w:val="0"/>
      <w:marRight w:val="0"/>
      <w:marTop w:val="0"/>
      <w:marBottom w:val="0"/>
      <w:divBdr>
        <w:top w:val="none" w:sz="0" w:space="0" w:color="auto"/>
        <w:left w:val="none" w:sz="0" w:space="0" w:color="auto"/>
        <w:bottom w:val="none" w:sz="0" w:space="0" w:color="auto"/>
        <w:right w:val="none" w:sz="0" w:space="0" w:color="auto"/>
      </w:divBdr>
    </w:div>
    <w:div w:id="1246065344">
      <w:bodyDiv w:val="1"/>
      <w:marLeft w:val="0"/>
      <w:marRight w:val="0"/>
      <w:marTop w:val="0"/>
      <w:marBottom w:val="0"/>
      <w:divBdr>
        <w:top w:val="none" w:sz="0" w:space="0" w:color="auto"/>
        <w:left w:val="none" w:sz="0" w:space="0" w:color="auto"/>
        <w:bottom w:val="none" w:sz="0" w:space="0" w:color="auto"/>
        <w:right w:val="none" w:sz="0" w:space="0" w:color="auto"/>
      </w:divBdr>
    </w:div>
    <w:div w:id="1282960926">
      <w:bodyDiv w:val="1"/>
      <w:marLeft w:val="0"/>
      <w:marRight w:val="0"/>
      <w:marTop w:val="0"/>
      <w:marBottom w:val="0"/>
      <w:divBdr>
        <w:top w:val="none" w:sz="0" w:space="0" w:color="auto"/>
        <w:left w:val="none" w:sz="0" w:space="0" w:color="auto"/>
        <w:bottom w:val="none" w:sz="0" w:space="0" w:color="auto"/>
        <w:right w:val="none" w:sz="0" w:space="0" w:color="auto"/>
      </w:divBdr>
    </w:div>
    <w:div w:id="1291747324">
      <w:bodyDiv w:val="1"/>
      <w:marLeft w:val="0"/>
      <w:marRight w:val="0"/>
      <w:marTop w:val="0"/>
      <w:marBottom w:val="0"/>
      <w:divBdr>
        <w:top w:val="none" w:sz="0" w:space="0" w:color="auto"/>
        <w:left w:val="none" w:sz="0" w:space="0" w:color="auto"/>
        <w:bottom w:val="none" w:sz="0" w:space="0" w:color="auto"/>
        <w:right w:val="none" w:sz="0" w:space="0" w:color="auto"/>
      </w:divBdr>
    </w:div>
    <w:div w:id="1295985097">
      <w:bodyDiv w:val="1"/>
      <w:marLeft w:val="0"/>
      <w:marRight w:val="0"/>
      <w:marTop w:val="0"/>
      <w:marBottom w:val="0"/>
      <w:divBdr>
        <w:top w:val="none" w:sz="0" w:space="0" w:color="auto"/>
        <w:left w:val="none" w:sz="0" w:space="0" w:color="auto"/>
        <w:bottom w:val="none" w:sz="0" w:space="0" w:color="auto"/>
        <w:right w:val="none" w:sz="0" w:space="0" w:color="auto"/>
      </w:divBdr>
    </w:div>
    <w:div w:id="1298023665">
      <w:bodyDiv w:val="1"/>
      <w:marLeft w:val="0"/>
      <w:marRight w:val="0"/>
      <w:marTop w:val="0"/>
      <w:marBottom w:val="0"/>
      <w:divBdr>
        <w:top w:val="none" w:sz="0" w:space="0" w:color="auto"/>
        <w:left w:val="none" w:sz="0" w:space="0" w:color="auto"/>
        <w:bottom w:val="none" w:sz="0" w:space="0" w:color="auto"/>
        <w:right w:val="none" w:sz="0" w:space="0" w:color="auto"/>
      </w:divBdr>
    </w:div>
    <w:div w:id="1334456139">
      <w:bodyDiv w:val="1"/>
      <w:marLeft w:val="0"/>
      <w:marRight w:val="0"/>
      <w:marTop w:val="0"/>
      <w:marBottom w:val="0"/>
      <w:divBdr>
        <w:top w:val="none" w:sz="0" w:space="0" w:color="auto"/>
        <w:left w:val="none" w:sz="0" w:space="0" w:color="auto"/>
        <w:bottom w:val="none" w:sz="0" w:space="0" w:color="auto"/>
        <w:right w:val="none" w:sz="0" w:space="0" w:color="auto"/>
      </w:divBdr>
    </w:div>
    <w:div w:id="1336113320">
      <w:bodyDiv w:val="1"/>
      <w:marLeft w:val="0"/>
      <w:marRight w:val="0"/>
      <w:marTop w:val="0"/>
      <w:marBottom w:val="0"/>
      <w:divBdr>
        <w:top w:val="none" w:sz="0" w:space="0" w:color="auto"/>
        <w:left w:val="none" w:sz="0" w:space="0" w:color="auto"/>
        <w:bottom w:val="none" w:sz="0" w:space="0" w:color="auto"/>
        <w:right w:val="none" w:sz="0" w:space="0" w:color="auto"/>
      </w:divBdr>
      <w:divsChild>
        <w:div w:id="113599037">
          <w:marLeft w:val="0"/>
          <w:marRight w:val="0"/>
          <w:marTop w:val="0"/>
          <w:marBottom w:val="0"/>
          <w:divBdr>
            <w:top w:val="none" w:sz="0" w:space="0" w:color="auto"/>
            <w:left w:val="none" w:sz="0" w:space="0" w:color="auto"/>
            <w:bottom w:val="none" w:sz="0" w:space="0" w:color="auto"/>
            <w:right w:val="none" w:sz="0" w:space="0" w:color="auto"/>
          </w:divBdr>
        </w:div>
        <w:div w:id="120274551">
          <w:marLeft w:val="0"/>
          <w:marRight w:val="0"/>
          <w:marTop w:val="0"/>
          <w:marBottom w:val="0"/>
          <w:divBdr>
            <w:top w:val="none" w:sz="0" w:space="0" w:color="auto"/>
            <w:left w:val="none" w:sz="0" w:space="0" w:color="auto"/>
            <w:bottom w:val="none" w:sz="0" w:space="0" w:color="auto"/>
            <w:right w:val="none" w:sz="0" w:space="0" w:color="auto"/>
          </w:divBdr>
        </w:div>
        <w:div w:id="429665378">
          <w:marLeft w:val="0"/>
          <w:marRight w:val="0"/>
          <w:marTop w:val="0"/>
          <w:marBottom w:val="0"/>
          <w:divBdr>
            <w:top w:val="none" w:sz="0" w:space="0" w:color="auto"/>
            <w:left w:val="none" w:sz="0" w:space="0" w:color="auto"/>
            <w:bottom w:val="none" w:sz="0" w:space="0" w:color="auto"/>
            <w:right w:val="none" w:sz="0" w:space="0" w:color="auto"/>
          </w:divBdr>
        </w:div>
        <w:div w:id="674650167">
          <w:marLeft w:val="0"/>
          <w:marRight w:val="0"/>
          <w:marTop w:val="0"/>
          <w:marBottom w:val="0"/>
          <w:divBdr>
            <w:top w:val="none" w:sz="0" w:space="0" w:color="auto"/>
            <w:left w:val="none" w:sz="0" w:space="0" w:color="auto"/>
            <w:bottom w:val="none" w:sz="0" w:space="0" w:color="auto"/>
            <w:right w:val="none" w:sz="0" w:space="0" w:color="auto"/>
          </w:divBdr>
        </w:div>
        <w:div w:id="994646756">
          <w:marLeft w:val="0"/>
          <w:marRight w:val="0"/>
          <w:marTop w:val="0"/>
          <w:marBottom w:val="0"/>
          <w:divBdr>
            <w:top w:val="none" w:sz="0" w:space="0" w:color="auto"/>
            <w:left w:val="none" w:sz="0" w:space="0" w:color="auto"/>
            <w:bottom w:val="none" w:sz="0" w:space="0" w:color="auto"/>
            <w:right w:val="none" w:sz="0" w:space="0" w:color="auto"/>
          </w:divBdr>
        </w:div>
        <w:div w:id="1002926470">
          <w:marLeft w:val="0"/>
          <w:marRight w:val="0"/>
          <w:marTop w:val="0"/>
          <w:marBottom w:val="0"/>
          <w:divBdr>
            <w:top w:val="none" w:sz="0" w:space="0" w:color="auto"/>
            <w:left w:val="none" w:sz="0" w:space="0" w:color="auto"/>
            <w:bottom w:val="none" w:sz="0" w:space="0" w:color="auto"/>
            <w:right w:val="none" w:sz="0" w:space="0" w:color="auto"/>
          </w:divBdr>
        </w:div>
        <w:div w:id="1092975186">
          <w:marLeft w:val="0"/>
          <w:marRight w:val="0"/>
          <w:marTop w:val="0"/>
          <w:marBottom w:val="0"/>
          <w:divBdr>
            <w:top w:val="none" w:sz="0" w:space="0" w:color="auto"/>
            <w:left w:val="none" w:sz="0" w:space="0" w:color="auto"/>
            <w:bottom w:val="none" w:sz="0" w:space="0" w:color="auto"/>
            <w:right w:val="none" w:sz="0" w:space="0" w:color="auto"/>
          </w:divBdr>
        </w:div>
        <w:div w:id="1298225218">
          <w:marLeft w:val="0"/>
          <w:marRight w:val="0"/>
          <w:marTop w:val="0"/>
          <w:marBottom w:val="0"/>
          <w:divBdr>
            <w:top w:val="none" w:sz="0" w:space="0" w:color="auto"/>
            <w:left w:val="none" w:sz="0" w:space="0" w:color="auto"/>
            <w:bottom w:val="none" w:sz="0" w:space="0" w:color="auto"/>
            <w:right w:val="none" w:sz="0" w:space="0" w:color="auto"/>
          </w:divBdr>
        </w:div>
        <w:div w:id="1418482803">
          <w:marLeft w:val="0"/>
          <w:marRight w:val="0"/>
          <w:marTop w:val="0"/>
          <w:marBottom w:val="0"/>
          <w:divBdr>
            <w:top w:val="none" w:sz="0" w:space="0" w:color="auto"/>
            <w:left w:val="none" w:sz="0" w:space="0" w:color="auto"/>
            <w:bottom w:val="none" w:sz="0" w:space="0" w:color="auto"/>
            <w:right w:val="none" w:sz="0" w:space="0" w:color="auto"/>
          </w:divBdr>
        </w:div>
        <w:div w:id="1470435343">
          <w:marLeft w:val="0"/>
          <w:marRight w:val="0"/>
          <w:marTop w:val="0"/>
          <w:marBottom w:val="0"/>
          <w:divBdr>
            <w:top w:val="none" w:sz="0" w:space="0" w:color="auto"/>
            <w:left w:val="none" w:sz="0" w:space="0" w:color="auto"/>
            <w:bottom w:val="none" w:sz="0" w:space="0" w:color="auto"/>
            <w:right w:val="none" w:sz="0" w:space="0" w:color="auto"/>
          </w:divBdr>
        </w:div>
        <w:div w:id="1496140454">
          <w:marLeft w:val="0"/>
          <w:marRight w:val="0"/>
          <w:marTop w:val="0"/>
          <w:marBottom w:val="0"/>
          <w:divBdr>
            <w:top w:val="none" w:sz="0" w:space="0" w:color="auto"/>
            <w:left w:val="none" w:sz="0" w:space="0" w:color="auto"/>
            <w:bottom w:val="none" w:sz="0" w:space="0" w:color="auto"/>
            <w:right w:val="none" w:sz="0" w:space="0" w:color="auto"/>
          </w:divBdr>
        </w:div>
        <w:div w:id="1578369240">
          <w:marLeft w:val="0"/>
          <w:marRight w:val="0"/>
          <w:marTop w:val="0"/>
          <w:marBottom w:val="0"/>
          <w:divBdr>
            <w:top w:val="none" w:sz="0" w:space="0" w:color="auto"/>
            <w:left w:val="none" w:sz="0" w:space="0" w:color="auto"/>
            <w:bottom w:val="none" w:sz="0" w:space="0" w:color="auto"/>
            <w:right w:val="none" w:sz="0" w:space="0" w:color="auto"/>
          </w:divBdr>
        </w:div>
        <w:div w:id="1733457115">
          <w:marLeft w:val="0"/>
          <w:marRight w:val="0"/>
          <w:marTop w:val="0"/>
          <w:marBottom w:val="0"/>
          <w:divBdr>
            <w:top w:val="none" w:sz="0" w:space="0" w:color="auto"/>
            <w:left w:val="none" w:sz="0" w:space="0" w:color="auto"/>
            <w:bottom w:val="none" w:sz="0" w:space="0" w:color="auto"/>
            <w:right w:val="none" w:sz="0" w:space="0" w:color="auto"/>
          </w:divBdr>
        </w:div>
        <w:div w:id="1772627109">
          <w:marLeft w:val="0"/>
          <w:marRight w:val="0"/>
          <w:marTop w:val="0"/>
          <w:marBottom w:val="0"/>
          <w:divBdr>
            <w:top w:val="none" w:sz="0" w:space="0" w:color="auto"/>
            <w:left w:val="none" w:sz="0" w:space="0" w:color="auto"/>
            <w:bottom w:val="none" w:sz="0" w:space="0" w:color="auto"/>
            <w:right w:val="none" w:sz="0" w:space="0" w:color="auto"/>
          </w:divBdr>
        </w:div>
      </w:divsChild>
    </w:div>
    <w:div w:id="1342316998">
      <w:bodyDiv w:val="1"/>
      <w:marLeft w:val="0"/>
      <w:marRight w:val="0"/>
      <w:marTop w:val="0"/>
      <w:marBottom w:val="0"/>
      <w:divBdr>
        <w:top w:val="none" w:sz="0" w:space="0" w:color="auto"/>
        <w:left w:val="none" w:sz="0" w:space="0" w:color="auto"/>
        <w:bottom w:val="none" w:sz="0" w:space="0" w:color="auto"/>
        <w:right w:val="none" w:sz="0" w:space="0" w:color="auto"/>
      </w:divBdr>
    </w:div>
    <w:div w:id="1342850322">
      <w:bodyDiv w:val="1"/>
      <w:marLeft w:val="0"/>
      <w:marRight w:val="0"/>
      <w:marTop w:val="0"/>
      <w:marBottom w:val="0"/>
      <w:divBdr>
        <w:top w:val="none" w:sz="0" w:space="0" w:color="auto"/>
        <w:left w:val="none" w:sz="0" w:space="0" w:color="auto"/>
        <w:bottom w:val="none" w:sz="0" w:space="0" w:color="auto"/>
        <w:right w:val="none" w:sz="0" w:space="0" w:color="auto"/>
      </w:divBdr>
      <w:divsChild>
        <w:div w:id="59600646">
          <w:marLeft w:val="0"/>
          <w:marRight w:val="0"/>
          <w:marTop w:val="0"/>
          <w:marBottom w:val="0"/>
          <w:divBdr>
            <w:top w:val="none" w:sz="0" w:space="0" w:color="auto"/>
            <w:left w:val="none" w:sz="0" w:space="0" w:color="auto"/>
            <w:bottom w:val="none" w:sz="0" w:space="0" w:color="auto"/>
            <w:right w:val="none" w:sz="0" w:space="0" w:color="auto"/>
          </w:divBdr>
        </w:div>
        <w:div w:id="329216219">
          <w:marLeft w:val="0"/>
          <w:marRight w:val="0"/>
          <w:marTop w:val="0"/>
          <w:marBottom w:val="0"/>
          <w:divBdr>
            <w:top w:val="none" w:sz="0" w:space="0" w:color="auto"/>
            <w:left w:val="none" w:sz="0" w:space="0" w:color="auto"/>
            <w:bottom w:val="none" w:sz="0" w:space="0" w:color="auto"/>
            <w:right w:val="none" w:sz="0" w:space="0" w:color="auto"/>
          </w:divBdr>
        </w:div>
        <w:div w:id="595871907">
          <w:marLeft w:val="0"/>
          <w:marRight w:val="0"/>
          <w:marTop w:val="0"/>
          <w:marBottom w:val="0"/>
          <w:divBdr>
            <w:top w:val="none" w:sz="0" w:space="0" w:color="auto"/>
            <w:left w:val="none" w:sz="0" w:space="0" w:color="auto"/>
            <w:bottom w:val="none" w:sz="0" w:space="0" w:color="auto"/>
            <w:right w:val="none" w:sz="0" w:space="0" w:color="auto"/>
          </w:divBdr>
        </w:div>
        <w:div w:id="636761323">
          <w:marLeft w:val="0"/>
          <w:marRight w:val="0"/>
          <w:marTop w:val="0"/>
          <w:marBottom w:val="0"/>
          <w:divBdr>
            <w:top w:val="none" w:sz="0" w:space="0" w:color="auto"/>
            <w:left w:val="none" w:sz="0" w:space="0" w:color="auto"/>
            <w:bottom w:val="none" w:sz="0" w:space="0" w:color="auto"/>
            <w:right w:val="none" w:sz="0" w:space="0" w:color="auto"/>
          </w:divBdr>
        </w:div>
        <w:div w:id="637610262">
          <w:marLeft w:val="0"/>
          <w:marRight w:val="0"/>
          <w:marTop w:val="0"/>
          <w:marBottom w:val="0"/>
          <w:divBdr>
            <w:top w:val="none" w:sz="0" w:space="0" w:color="auto"/>
            <w:left w:val="none" w:sz="0" w:space="0" w:color="auto"/>
            <w:bottom w:val="none" w:sz="0" w:space="0" w:color="auto"/>
            <w:right w:val="none" w:sz="0" w:space="0" w:color="auto"/>
          </w:divBdr>
        </w:div>
        <w:div w:id="667099362">
          <w:marLeft w:val="0"/>
          <w:marRight w:val="0"/>
          <w:marTop w:val="0"/>
          <w:marBottom w:val="0"/>
          <w:divBdr>
            <w:top w:val="none" w:sz="0" w:space="0" w:color="auto"/>
            <w:left w:val="none" w:sz="0" w:space="0" w:color="auto"/>
            <w:bottom w:val="none" w:sz="0" w:space="0" w:color="auto"/>
            <w:right w:val="none" w:sz="0" w:space="0" w:color="auto"/>
          </w:divBdr>
        </w:div>
        <w:div w:id="697196302">
          <w:marLeft w:val="0"/>
          <w:marRight w:val="0"/>
          <w:marTop w:val="0"/>
          <w:marBottom w:val="0"/>
          <w:divBdr>
            <w:top w:val="none" w:sz="0" w:space="0" w:color="auto"/>
            <w:left w:val="none" w:sz="0" w:space="0" w:color="auto"/>
            <w:bottom w:val="none" w:sz="0" w:space="0" w:color="auto"/>
            <w:right w:val="none" w:sz="0" w:space="0" w:color="auto"/>
          </w:divBdr>
        </w:div>
        <w:div w:id="740754985">
          <w:marLeft w:val="0"/>
          <w:marRight w:val="0"/>
          <w:marTop w:val="0"/>
          <w:marBottom w:val="0"/>
          <w:divBdr>
            <w:top w:val="none" w:sz="0" w:space="0" w:color="auto"/>
            <w:left w:val="none" w:sz="0" w:space="0" w:color="auto"/>
            <w:bottom w:val="none" w:sz="0" w:space="0" w:color="auto"/>
            <w:right w:val="none" w:sz="0" w:space="0" w:color="auto"/>
          </w:divBdr>
        </w:div>
        <w:div w:id="797726277">
          <w:marLeft w:val="0"/>
          <w:marRight w:val="0"/>
          <w:marTop w:val="0"/>
          <w:marBottom w:val="0"/>
          <w:divBdr>
            <w:top w:val="none" w:sz="0" w:space="0" w:color="auto"/>
            <w:left w:val="none" w:sz="0" w:space="0" w:color="auto"/>
            <w:bottom w:val="none" w:sz="0" w:space="0" w:color="auto"/>
            <w:right w:val="none" w:sz="0" w:space="0" w:color="auto"/>
          </w:divBdr>
        </w:div>
        <w:div w:id="833254582">
          <w:marLeft w:val="0"/>
          <w:marRight w:val="0"/>
          <w:marTop w:val="0"/>
          <w:marBottom w:val="0"/>
          <w:divBdr>
            <w:top w:val="none" w:sz="0" w:space="0" w:color="auto"/>
            <w:left w:val="none" w:sz="0" w:space="0" w:color="auto"/>
            <w:bottom w:val="none" w:sz="0" w:space="0" w:color="auto"/>
            <w:right w:val="none" w:sz="0" w:space="0" w:color="auto"/>
          </w:divBdr>
        </w:div>
        <w:div w:id="948581461">
          <w:marLeft w:val="0"/>
          <w:marRight w:val="0"/>
          <w:marTop w:val="0"/>
          <w:marBottom w:val="0"/>
          <w:divBdr>
            <w:top w:val="none" w:sz="0" w:space="0" w:color="auto"/>
            <w:left w:val="none" w:sz="0" w:space="0" w:color="auto"/>
            <w:bottom w:val="none" w:sz="0" w:space="0" w:color="auto"/>
            <w:right w:val="none" w:sz="0" w:space="0" w:color="auto"/>
          </w:divBdr>
        </w:div>
        <w:div w:id="973557070">
          <w:marLeft w:val="0"/>
          <w:marRight w:val="0"/>
          <w:marTop w:val="0"/>
          <w:marBottom w:val="0"/>
          <w:divBdr>
            <w:top w:val="none" w:sz="0" w:space="0" w:color="auto"/>
            <w:left w:val="none" w:sz="0" w:space="0" w:color="auto"/>
            <w:bottom w:val="none" w:sz="0" w:space="0" w:color="auto"/>
            <w:right w:val="none" w:sz="0" w:space="0" w:color="auto"/>
          </w:divBdr>
        </w:div>
        <w:div w:id="1028144005">
          <w:marLeft w:val="0"/>
          <w:marRight w:val="0"/>
          <w:marTop w:val="0"/>
          <w:marBottom w:val="0"/>
          <w:divBdr>
            <w:top w:val="none" w:sz="0" w:space="0" w:color="auto"/>
            <w:left w:val="none" w:sz="0" w:space="0" w:color="auto"/>
            <w:bottom w:val="none" w:sz="0" w:space="0" w:color="auto"/>
            <w:right w:val="none" w:sz="0" w:space="0" w:color="auto"/>
          </w:divBdr>
        </w:div>
        <w:div w:id="1034308244">
          <w:marLeft w:val="0"/>
          <w:marRight w:val="0"/>
          <w:marTop w:val="0"/>
          <w:marBottom w:val="0"/>
          <w:divBdr>
            <w:top w:val="none" w:sz="0" w:space="0" w:color="auto"/>
            <w:left w:val="none" w:sz="0" w:space="0" w:color="auto"/>
            <w:bottom w:val="none" w:sz="0" w:space="0" w:color="auto"/>
            <w:right w:val="none" w:sz="0" w:space="0" w:color="auto"/>
          </w:divBdr>
        </w:div>
        <w:div w:id="1037698196">
          <w:marLeft w:val="0"/>
          <w:marRight w:val="0"/>
          <w:marTop w:val="0"/>
          <w:marBottom w:val="0"/>
          <w:divBdr>
            <w:top w:val="none" w:sz="0" w:space="0" w:color="auto"/>
            <w:left w:val="none" w:sz="0" w:space="0" w:color="auto"/>
            <w:bottom w:val="none" w:sz="0" w:space="0" w:color="auto"/>
            <w:right w:val="none" w:sz="0" w:space="0" w:color="auto"/>
          </w:divBdr>
        </w:div>
        <w:div w:id="1096360940">
          <w:marLeft w:val="0"/>
          <w:marRight w:val="0"/>
          <w:marTop w:val="0"/>
          <w:marBottom w:val="0"/>
          <w:divBdr>
            <w:top w:val="none" w:sz="0" w:space="0" w:color="auto"/>
            <w:left w:val="none" w:sz="0" w:space="0" w:color="auto"/>
            <w:bottom w:val="none" w:sz="0" w:space="0" w:color="auto"/>
            <w:right w:val="none" w:sz="0" w:space="0" w:color="auto"/>
          </w:divBdr>
        </w:div>
        <w:div w:id="1334796772">
          <w:marLeft w:val="0"/>
          <w:marRight w:val="0"/>
          <w:marTop w:val="0"/>
          <w:marBottom w:val="0"/>
          <w:divBdr>
            <w:top w:val="none" w:sz="0" w:space="0" w:color="auto"/>
            <w:left w:val="none" w:sz="0" w:space="0" w:color="auto"/>
            <w:bottom w:val="none" w:sz="0" w:space="0" w:color="auto"/>
            <w:right w:val="none" w:sz="0" w:space="0" w:color="auto"/>
          </w:divBdr>
        </w:div>
        <w:div w:id="1558276464">
          <w:marLeft w:val="0"/>
          <w:marRight w:val="0"/>
          <w:marTop w:val="0"/>
          <w:marBottom w:val="0"/>
          <w:divBdr>
            <w:top w:val="none" w:sz="0" w:space="0" w:color="auto"/>
            <w:left w:val="none" w:sz="0" w:space="0" w:color="auto"/>
            <w:bottom w:val="none" w:sz="0" w:space="0" w:color="auto"/>
            <w:right w:val="none" w:sz="0" w:space="0" w:color="auto"/>
          </w:divBdr>
        </w:div>
        <w:div w:id="1634631283">
          <w:marLeft w:val="0"/>
          <w:marRight w:val="0"/>
          <w:marTop w:val="0"/>
          <w:marBottom w:val="0"/>
          <w:divBdr>
            <w:top w:val="none" w:sz="0" w:space="0" w:color="auto"/>
            <w:left w:val="none" w:sz="0" w:space="0" w:color="auto"/>
            <w:bottom w:val="none" w:sz="0" w:space="0" w:color="auto"/>
            <w:right w:val="none" w:sz="0" w:space="0" w:color="auto"/>
          </w:divBdr>
        </w:div>
        <w:div w:id="1730618089">
          <w:marLeft w:val="0"/>
          <w:marRight w:val="0"/>
          <w:marTop w:val="0"/>
          <w:marBottom w:val="0"/>
          <w:divBdr>
            <w:top w:val="none" w:sz="0" w:space="0" w:color="auto"/>
            <w:left w:val="none" w:sz="0" w:space="0" w:color="auto"/>
            <w:bottom w:val="none" w:sz="0" w:space="0" w:color="auto"/>
            <w:right w:val="none" w:sz="0" w:space="0" w:color="auto"/>
          </w:divBdr>
        </w:div>
        <w:div w:id="1923758893">
          <w:marLeft w:val="0"/>
          <w:marRight w:val="0"/>
          <w:marTop w:val="0"/>
          <w:marBottom w:val="0"/>
          <w:divBdr>
            <w:top w:val="none" w:sz="0" w:space="0" w:color="auto"/>
            <w:left w:val="none" w:sz="0" w:space="0" w:color="auto"/>
            <w:bottom w:val="none" w:sz="0" w:space="0" w:color="auto"/>
            <w:right w:val="none" w:sz="0" w:space="0" w:color="auto"/>
          </w:divBdr>
        </w:div>
      </w:divsChild>
    </w:div>
    <w:div w:id="1374962060">
      <w:bodyDiv w:val="1"/>
      <w:marLeft w:val="0"/>
      <w:marRight w:val="0"/>
      <w:marTop w:val="0"/>
      <w:marBottom w:val="0"/>
      <w:divBdr>
        <w:top w:val="none" w:sz="0" w:space="0" w:color="auto"/>
        <w:left w:val="none" w:sz="0" w:space="0" w:color="auto"/>
        <w:bottom w:val="none" w:sz="0" w:space="0" w:color="auto"/>
        <w:right w:val="none" w:sz="0" w:space="0" w:color="auto"/>
      </w:divBdr>
    </w:div>
    <w:div w:id="1397439508">
      <w:bodyDiv w:val="1"/>
      <w:marLeft w:val="0"/>
      <w:marRight w:val="0"/>
      <w:marTop w:val="0"/>
      <w:marBottom w:val="0"/>
      <w:divBdr>
        <w:top w:val="none" w:sz="0" w:space="0" w:color="auto"/>
        <w:left w:val="none" w:sz="0" w:space="0" w:color="auto"/>
        <w:bottom w:val="none" w:sz="0" w:space="0" w:color="auto"/>
        <w:right w:val="none" w:sz="0" w:space="0" w:color="auto"/>
      </w:divBdr>
    </w:div>
    <w:div w:id="1418747696">
      <w:bodyDiv w:val="1"/>
      <w:marLeft w:val="0"/>
      <w:marRight w:val="0"/>
      <w:marTop w:val="0"/>
      <w:marBottom w:val="0"/>
      <w:divBdr>
        <w:top w:val="none" w:sz="0" w:space="0" w:color="auto"/>
        <w:left w:val="none" w:sz="0" w:space="0" w:color="auto"/>
        <w:bottom w:val="none" w:sz="0" w:space="0" w:color="auto"/>
        <w:right w:val="none" w:sz="0" w:space="0" w:color="auto"/>
      </w:divBdr>
    </w:div>
    <w:div w:id="1438525446">
      <w:bodyDiv w:val="1"/>
      <w:marLeft w:val="0"/>
      <w:marRight w:val="0"/>
      <w:marTop w:val="0"/>
      <w:marBottom w:val="0"/>
      <w:divBdr>
        <w:top w:val="none" w:sz="0" w:space="0" w:color="auto"/>
        <w:left w:val="none" w:sz="0" w:space="0" w:color="auto"/>
        <w:bottom w:val="none" w:sz="0" w:space="0" w:color="auto"/>
        <w:right w:val="none" w:sz="0" w:space="0" w:color="auto"/>
      </w:divBdr>
    </w:div>
    <w:div w:id="1447197772">
      <w:bodyDiv w:val="1"/>
      <w:marLeft w:val="0"/>
      <w:marRight w:val="0"/>
      <w:marTop w:val="0"/>
      <w:marBottom w:val="0"/>
      <w:divBdr>
        <w:top w:val="none" w:sz="0" w:space="0" w:color="auto"/>
        <w:left w:val="none" w:sz="0" w:space="0" w:color="auto"/>
        <w:bottom w:val="none" w:sz="0" w:space="0" w:color="auto"/>
        <w:right w:val="none" w:sz="0" w:space="0" w:color="auto"/>
      </w:divBdr>
    </w:div>
    <w:div w:id="1498767238">
      <w:bodyDiv w:val="1"/>
      <w:marLeft w:val="0"/>
      <w:marRight w:val="0"/>
      <w:marTop w:val="0"/>
      <w:marBottom w:val="0"/>
      <w:divBdr>
        <w:top w:val="none" w:sz="0" w:space="0" w:color="auto"/>
        <w:left w:val="none" w:sz="0" w:space="0" w:color="auto"/>
        <w:bottom w:val="none" w:sz="0" w:space="0" w:color="auto"/>
        <w:right w:val="none" w:sz="0" w:space="0" w:color="auto"/>
      </w:divBdr>
    </w:div>
    <w:div w:id="1523130841">
      <w:bodyDiv w:val="1"/>
      <w:marLeft w:val="0"/>
      <w:marRight w:val="0"/>
      <w:marTop w:val="0"/>
      <w:marBottom w:val="0"/>
      <w:divBdr>
        <w:top w:val="none" w:sz="0" w:space="0" w:color="auto"/>
        <w:left w:val="none" w:sz="0" w:space="0" w:color="auto"/>
        <w:bottom w:val="none" w:sz="0" w:space="0" w:color="auto"/>
        <w:right w:val="none" w:sz="0" w:space="0" w:color="auto"/>
      </w:divBdr>
    </w:div>
    <w:div w:id="1549104867">
      <w:bodyDiv w:val="1"/>
      <w:marLeft w:val="0"/>
      <w:marRight w:val="0"/>
      <w:marTop w:val="0"/>
      <w:marBottom w:val="0"/>
      <w:divBdr>
        <w:top w:val="none" w:sz="0" w:space="0" w:color="auto"/>
        <w:left w:val="none" w:sz="0" w:space="0" w:color="auto"/>
        <w:bottom w:val="none" w:sz="0" w:space="0" w:color="auto"/>
        <w:right w:val="none" w:sz="0" w:space="0" w:color="auto"/>
      </w:divBdr>
    </w:div>
    <w:div w:id="1560626483">
      <w:bodyDiv w:val="1"/>
      <w:marLeft w:val="0"/>
      <w:marRight w:val="0"/>
      <w:marTop w:val="0"/>
      <w:marBottom w:val="0"/>
      <w:divBdr>
        <w:top w:val="none" w:sz="0" w:space="0" w:color="auto"/>
        <w:left w:val="none" w:sz="0" w:space="0" w:color="auto"/>
        <w:bottom w:val="none" w:sz="0" w:space="0" w:color="auto"/>
        <w:right w:val="none" w:sz="0" w:space="0" w:color="auto"/>
      </w:divBdr>
    </w:div>
    <w:div w:id="1565682553">
      <w:bodyDiv w:val="1"/>
      <w:marLeft w:val="0"/>
      <w:marRight w:val="0"/>
      <w:marTop w:val="0"/>
      <w:marBottom w:val="0"/>
      <w:divBdr>
        <w:top w:val="none" w:sz="0" w:space="0" w:color="auto"/>
        <w:left w:val="none" w:sz="0" w:space="0" w:color="auto"/>
        <w:bottom w:val="none" w:sz="0" w:space="0" w:color="auto"/>
        <w:right w:val="none" w:sz="0" w:space="0" w:color="auto"/>
      </w:divBdr>
    </w:div>
    <w:div w:id="1577588499">
      <w:bodyDiv w:val="1"/>
      <w:marLeft w:val="0"/>
      <w:marRight w:val="0"/>
      <w:marTop w:val="0"/>
      <w:marBottom w:val="0"/>
      <w:divBdr>
        <w:top w:val="none" w:sz="0" w:space="0" w:color="auto"/>
        <w:left w:val="none" w:sz="0" w:space="0" w:color="auto"/>
        <w:bottom w:val="none" w:sz="0" w:space="0" w:color="auto"/>
        <w:right w:val="none" w:sz="0" w:space="0" w:color="auto"/>
      </w:divBdr>
    </w:div>
    <w:div w:id="1578710220">
      <w:bodyDiv w:val="1"/>
      <w:marLeft w:val="0"/>
      <w:marRight w:val="0"/>
      <w:marTop w:val="0"/>
      <w:marBottom w:val="0"/>
      <w:divBdr>
        <w:top w:val="none" w:sz="0" w:space="0" w:color="auto"/>
        <w:left w:val="none" w:sz="0" w:space="0" w:color="auto"/>
        <w:bottom w:val="none" w:sz="0" w:space="0" w:color="auto"/>
        <w:right w:val="none" w:sz="0" w:space="0" w:color="auto"/>
      </w:divBdr>
      <w:divsChild>
        <w:div w:id="1799257693">
          <w:marLeft w:val="0"/>
          <w:marRight w:val="0"/>
          <w:marTop w:val="15"/>
          <w:marBottom w:val="0"/>
          <w:divBdr>
            <w:top w:val="single" w:sz="48" w:space="0" w:color="auto"/>
            <w:left w:val="single" w:sz="48" w:space="0" w:color="auto"/>
            <w:bottom w:val="single" w:sz="48" w:space="0" w:color="auto"/>
            <w:right w:val="single" w:sz="48" w:space="0" w:color="auto"/>
          </w:divBdr>
          <w:divsChild>
            <w:div w:id="1834637167">
              <w:marLeft w:val="0"/>
              <w:marRight w:val="0"/>
              <w:marTop w:val="0"/>
              <w:marBottom w:val="0"/>
              <w:divBdr>
                <w:top w:val="none" w:sz="0" w:space="0" w:color="auto"/>
                <w:left w:val="none" w:sz="0" w:space="0" w:color="auto"/>
                <w:bottom w:val="none" w:sz="0" w:space="0" w:color="auto"/>
                <w:right w:val="none" w:sz="0" w:space="0" w:color="auto"/>
              </w:divBdr>
              <w:divsChild>
                <w:div w:id="65155803">
                  <w:marLeft w:val="0"/>
                  <w:marRight w:val="0"/>
                  <w:marTop w:val="0"/>
                  <w:marBottom w:val="0"/>
                  <w:divBdr>
                    <w:top w:val="none" w:sz="0" w:space="0" w:color="auto"/>
                    <w:left w:val="none" w:sz="0" w:space="0" w:color="auto"/>
                    <w:bottom w:val="none" w:sz="0" w:space="0" w:color="auto"/>
                    <w:right w:val="none" w:sz="0" w:space="0" w:color="auto"/>
                  </w:divBdr>
                </w:div>
                <w:div w:id="139930573">
                  <w:marLeft w:val="0"/>
                  <w:marRight w:val="0"/>
                  <w:marTop w:val="0"/>
                  <w:marBottom w:val="0"/>
                  <w:divBdr>
                    <w:top w:val="none" w:sz="0" w:space="0" w:color="auto"/>
                    <w:left w:val="none" w:sz="0" w:space="0" w:color="auto"/>
                    <w:bottom w:val="none" w:sz="0" w:space="0" w:color="auto"/>
                    <w:right w:val="none" w:sz="0" w:space="0" w:color="auto"/>
                  </w:divBdr>
                </w:div>
                <w:div w:id="150608593">
                  <w:marLeft w:val="0"/>
                  <w:marRight w:val="0"/>
                  <w:marTop w:val="0"/>
                  <w:marBottom w:val="0"/>
                  <w:divBdr>
                    <w:top w:val="none" w:sz="0" w:space="0" w:color="auto"/>
                    <w:left w:val="none" w:sz="0" w:space="0" w:color="auto"/>
                    <w:bottom w:val="none" w:sz="0" w:space="0" w:color="auto"/>
                    <w:right w:val="none" w:sz="0" w:space="0" w:color="auto"/>
                  </w:divBdr>
                </w:div>
                <w:div w:id="217398894">
                  <w:marLeft w:val="0"/>
                  <w:marRight w:val="0"/>
                  <w:marTop w:val="0"/>
                  <w:marBottom w:val="0"/>
                  <w:divBdr>
                    <w:top w:val="none" w:sz="0" w:space="0" w:color="auto"/>
                    <w:left w:val="none" w:sz="0" w:space="0" w:color="auto"/>
                    <w:bottom w:val="none" w:sz="0" w:space="0" w:color="auto"/>
                    <w:right w:val="none" w:sz="0" w:space="0" w:color="auto"/>
                  </w:divBdr>
                </w:div>
                <w:div w:id="223682936">
                  <w:marLeft w:val="0"/>
                  <w:marRight w:val="0"/>
                  <w:marTop w:val="0"/>
                  <w:marBottom w:val="0"/>
                  <w:divBdr>
                    <w:top w:val="none" w:sz="0" w:space="0" w:color="auto"/>
                    <w:left w:val="none" w:sz="0" w:space="0" w:color="auto"/>
                    <w:bottom w:val="none" w:sz="0" w:space="0" w:color="auto"/>
                    <w:right w:val="none" w:sz="0" w:space="0" w:color="auto"/>
                  </w:divBdr>
                </w:div>
                <w:div w:id="294145599">
                  <w:marLeft w:val="0"/>
                  <w:marRight w:val="0"/>
                  <w:marTop w:val="0"/>
                  <w:marBottom w:val="0"/>
                  <w:divBdr>
                    <w:top w:val="none" w:sz="0" w:space="0" w:color="auto"/>
                    <w:left w:val="none" w:sz="0" w:space="0" w:color="auto"/>
                    <w:bottom w:val="none" w:sz="0" w:space="0" w:color="auto"/>
                    <w:right w:val="none" w:sz="0" w:space="0" w:color="auto"/>
                  </w:divBdr>
                </w:div>
                <w:div w:id="463080161">
                  <w:marLeft w:val="0"/>
                  <w:marRight w:val="0"/>
                  <w:marTop w:val="0"/>
                  <w:marBottom w:val="0"/>
                  <w:divBdr>
                    <w:top w:val="none" w:sz="0" w:space="0" w:color="auto"/>
                    <w:left w:val="none" w:sz="0" w:space="0" w:color="auto"/>
                    <w:bottom w:val="none" w:sz="0" w:space="0" w:color="auto"/>
                    <w:right w:val="none" w:sz="0" w:space="0" w:color="auto"/>
                  </w:divBdr>
                </w:div>
                <w:div w:id="469519514">
                  <w:marLeft w:val="0"/>
                  <w:marRight w:val="0"/>
                  <w:marTop w:val="0"/>
                  <w:marBottom w:val="0"/>
                  <w:divBdr>
                    <w:top w:val="none" w:sz="0" w:space="0" w:color="auto"/>
                    <w:left w:val="none" w:sz="0" w:space="0" w:color="auto"/>
                    <w:bottom w:val="none" w:sz="0" w:space="0" w:color="auto"/>
                    <w:right w:val="none" w:sz="0" w:space="0" w:color="auto"/>
                  </w:divBdr>
                </w:div>
                <w:div w:id="579216643">
                  <w:marLeft w:val="0"/>
                  <w:marRight w:val="0"/>
                  <w:marTop w:val="0"/>
                  <w:marBottom w:val="0"/>
                  <w:divBdr>
                    <w:top w:val="none" w:sz="0" w:space="0" w:color="auto"/>
                    <w:left w:val="none" w:sz="0" w:space="0" w:color="auto"/>
                    <w:bottom w:val="none" w:sz="0" w:space="0" w:color="auto"/>
                    <w:right w:val="none" w:sz="0" w:space="0" w:color="auto"/>
                  </w:divBdr>
                </w:div>
                <w:div w:id="663167616">
                  <w:marLeft w:val="0"/>
                  <w:marRight w:val="0"/>
                  <w:marTop w:val="0"/>
                  <w:marBottom w:val="0"/>
                  <w:divBdr>
                    <w:top w:val="none" w:sz="0" w:space="0" w:color="auto"/>
                    <w:left w:val="none" w:sz="0" w:space="0" w:color="auto"/>
                    <w:bottom w:val="none" w:sz="0" w:space="0" w:color="auto"/>
                    <w:right w:val="none" w:sz="0" w:space="0" w:color="auto"/>
                  </w:divBdr>
                </w:div>
                <w:div w:id="761144680">
                  <w:marLeft w:val="0"/>
                  <w:marRight w:val="0"/>
                  <w:marTop w:val="0"/>
                  <w:marBottom w:val="0"/>
                  <w:divBdr>
                    <w:top w:val="none" w:sz="0" w:space="0" w:color="auto"/>
                    <w:left w:val="none" w:sz="0" w:space="0" w:color="auto"/>
                    <w:bottom w:val="none" w:sz="0" w:space="0" w:color="auto"/>
                    <w:right w:val="none" w:sz="0" w:space="0" w:color="auto"/>
                  </w:divBdr>
                </w:div>
                <w:div w:id="764808649">
                  <w:marLeft w:val="0"/>
                  <w:marRight w:val="0"/>
                  <w:marTop w:val="0"/>
                  <w:marBottom w:val="0"/>
                  <w:divBdr>
                    <w:top w:val="none" w:sz="0" w:space="0" w:color="auto"/>
                    <w:left w:val="none" w:sz="0" w:space="0" w:color="auto"/>
                    <w:bottom w:val="none" w:sz="0" w:space="0" w:color="auto"/>
                    <w:right w:val="none" w:sz="0" w:space="0" w:color="auto"/>
                  </w:divBdr>
                </w:div>
                <w:div w:id="791482321">
                  <w:marLeft w:val="0"/>
                  <w:marRight w:val="0"/>
                  <w:marTop w:val="0"/>
                  <w:marBottom w:val="0"/>
                  <w:divBdr>
                    <w:top w:val="none" w:sz="0" w:space="0" w:color="auto"/>
                    <w:left w:val="none" w:sz="0" w:space="0" w:color="auto"/>
                    <w:bottom w:val="none" w:sz="0" w:space="0" w:color="auto"/>
                    <w:right w:val="none" w:sz="0" w:space="0" w:color="auto"/>
                  </w:divBdr>
                </w:div>
                <w:div w:id="867256269">
                  <w:marLeft w:val="0"/>
                  <w:marRight w:val="0"/>
                  <w:marTop w:val="0"/>
                  <w:marBottom w:val="0"/>
                  <w:divBdr>
                    <w:top w:val="none" w:sz="0" w:space="0" w:color="auto"/>
                    <w:left w:val="none" w:sz="0" w:space="0" w:color="auto"/>
                    <w:bottom w:val="none" w:sz="0" w:space="0" w:color="auto"/>
                    <w:right w:val="none" w:sz="0" w:space="0" w:color="auto"/>
                  </w:divBdr>
                </w:div>
                <w:div w:id="1007176769">
                  <w:marLeft w:val="0"/>
                  <w:marRight w:val="0"/>
                  <w:marTop w:val="0"/>
                  <w:marBottom w:val="0"/>
                  <w:divBdr>
                    <w:top w:val="none" w:sz="0" w:space="0" w:color="auto"/>
                    <w:left w:val="none" w:sz="0" w:space="0" w:color="auto"/>
                    <w:bottom w:val="none" w:sz="0" w:space="0" w:color="auto"/>
                    <w:right w:val="none" w:sz="0" w:space="0" w:color="auto"/>
                  </w:divBdr>
                </w:div>
                <w:div w:id="1055081406">
                  <w:marLeft w:val="0"/>
                  <w:marRight w:val="0"/>
                  <w:marTop w:val="0"/>
                  <w:marBottom w:val="0"/>
                  <w:divBdr>
                    <w:top w:val="none" w:sz="0" w:space="0" w:color="auto"/>
                    <w:left w:val="none" w:sz="0" w:space="0" w:color="auto"/>
                    <w:bottom w:val="none" w:sz="0" w:space="0" w:color="auto"/>
                    <w:right w:val="none" w:sz="0" w:space="0" w:color="auto"/>
                  </w:divBdr>
                </w:div>
                <w:div w:id="1137920867">
                  <w:marLeft w:val="0"/>
                  <w:marRight w:val="0"/>
                  <w:marTop w:val="0"/>
                  <w:marBottom w:val="0"/>
                  <w:divBdr>
                    <w:top w:val="none" w:sz="0" w:space="0" w:color="auto"/>
                    <w:left w:val="none" w:sz="0" w:space="0" w:color="auto"/>
                    <w:bottom w:val="none" w:sz="0" w:space="0" w:color="auto"/>
                    <w:right w:val="none" w:sz="0" w:space="0" w:color="auto"/>
                  </w:divBdr>
                </w:div>
                <w:div w:id="1177885002">
                  <w:marLeft w:val="0"/>
                  <w:marRight w:val="0"/>
                  <w:marTop w:val="0"/>
                  <w:marBottom w:val="0"/>
                  <w:divBdr>
                    <w:top w:val="none" w:sz="0" w:space="0" w:color="auto"/>
                    <w:left w:val="none" w:sz="0" w:space="0" w:color="auto"/>
                    <w:bottom w:val="none" w:sz="0" w:space="0" w:color="auto"/>
                    <w:right w:val="none" w:sz="0" w:space="0" w:color="auto"/>
                  </w:divBdr>
                </w:div>
                <w:div w:id="1193376244">
                  <w:marLeft w:val="0"/>
                  <w:marRight w:val="0"/>
                  <w:marTop w:val="0"/>
                  <w:marBottom w:val="0"/>
                  <w:divBdr>
                    <w:top w:val="none" w:sz="0" w:space="0" w:color="auto"/>
                    <w:left w:val="none" w:sz="0" w:space="0" w:color="auto"/>
                    <w:bottom w:val="none" w:sz="0" w:space="0" w:color="auto"/>
                    <w:right w:val="none" w:sz="0" w:space="0" w:color="auto"/>
                  </w:divBdr>
                </w:div>
                <w:div w:id="1282885407">
                  <w:marLeft w:val="0"/>
                  <w:marRight w:val="0"/>
                  <w:marTop w:val="0"/>
                  <w:marBottom w:val="0"/>
                  <w:divBdr>
                    <w:top w:val="none" w:sz="0" w:space="0" w:color="auto"/>
                    <w:left w:val="none" w:sz="0" w:space="0" w:color="auto"/>
                    <w:bottom w:val="none" w:sz="0" w:space="0" w:color="auto"/>
                    <w:right w:val="none" w:sz="0" w:space="0" w:color="auto"/>
                  </w:divBdr>
                </w:div>
                <w:div w:id="1497529811">
                  <w:marLeft w:val="0"/>
                  <w:marRight w:val="0"/>
                  <w:marTop w:val="0"/>
                  <w:marBottom w:val="0"/>
                  <w:divBdr>
                    <w:top w:val="none" w:sz="0" w:space="0" w:color="auto"/>
                    <w:left w:val="none" w:sz="0" w:space="0" w:color="auto"/>
                    <w:bottom w:val="none" w:sz="0" w:space="0" w:color="auto"/>
                    <w:right w:val="none" w:sz="0" w:space="0" w:color="auto"/>
                  </w:divBdr>
                </w:div>
                <w:div w:id="1555237224">
                  <w:marLeft w:val="0"/>
                  <w:marRight w:val="0"/>
                  <w:marTop w:val="0"/>
                  <w:marBottom w:val="0"/>
                  <w:divBdr>
                    <w:top w:val="none" w:sz="0" w:space="0" w:color="auto"/>
                    <w:left w:val="none" w:sz="0" w:space="0" w:color="auto"/>
                    <w:bottom w:val="none" w:sz="0" w:space="0" w:color="auto"/>
                    <w:right w:val="none" w:sz="0" w:space="0" w:color="auto"/>
                  </w:divBdr>
                </w:div>
                <w:div w:id="1556233400">
                  <w:marLeft w:val="0"/>
                  <w:marRight w:val="0"/>
                  <w:marTop w:val="0"/>
                  <w:marBottom w:val="0"/>
                  <w:divBdr>
                    <w:top w:val="none" w:sz="0" w:space="0" w:color="auto"/>
                    <w:left w:val="none" w:sz="0" w:space="0" w:color="auto"/>
                    <w:bottom w:val="none" w:sz="0" w:space="0" w:color="auto"/>
                    <w:right w:val="none" w:sz="0" w:space="0" w:color="auto"/>
                  </w:divBdr>
                </w:div>
                <w:div w:id="1558736067">
                  <w:marLeft w:val="0"/>
                  <w:marRight w:val="0"/>
                  <w:marTop w:val="0"/>
                  <w:marBottom w:val="0"/>
                  <w:divBdr>
                    <w:top w:val="none" w:sz="0" w:space="0" w:color="auto"/>
                    <w:left w:val="none" w:sz="0" w:space="0" w:color="auto"/>
                    <w:bottom w:val="none" w:sz="0" w:space="0" w:color="auto"/>
                    <w:right w:val="none" w:sz="0" w:space="0" w:color="auto"/>
                  </w:divBdr>
                </w:div>
                <w:div w:id="1638611308">
                  <w:marLeft w:val="0"/>
                  <w:marRight w:val="0"/>
                  <w:marTop w:val="0"/>
                  <w:marBottom w:val="0"/>
                  <w:divBdr>
                    <w:top w:val="none" w:sz="0" w:space="0" w:color="auto"/>
                    <w:left w:val="none" w:sz="0" w:space="0" w:color="auto"/>
                    <w:bottom w:val="none" w:sz="0" w:space="0" w:color="auto"/>
                    <w:right w:val="none" w:sz="0" w:space="0" w:color="auto"/>
                  </w:divBdr>
                </w:div>
                <w:div w:id="1646885859">
                  <w:marLeft w:val="0"/>
                  <w:marRight w:val="0"/>
                  <w:marTop w:val="0"/>
                  <w:marBottom w:val="0"/>
                  <w:divBdr>
                    <w:top w:val="none" w:sz="0" w:space="0" w:color="auto"/>
                    <w:left w:val="none" w:sz="0" w:space="0" w:color="auto"/>
                    <w:bottom w:val="none" w:sz="0" w:space="0" w:color="auto"/>
                    <w:right w:val="none" w:sz="0" w:space="0" w:color="auto"/>
                  </w:divBdr>
                </w:div>
                <w:div w:id="1656177734">
                  <w:marLeft w:val="0"/>
                  <w:marRight w:val="0"/>
                  <w:marTop w:val="0"/>
                  <w:marBottom w:val="0"/>
                  <w:divBdr>
                    <w:top w:val="none" w:sz="0" w:space="0" w:color="auto"/>
                    <w:left w:val="none" w:sz="0" w:space="0" w:color="auto"/>
                    <w:bottom w:val="none" w:sz="0" w:space="0" w:color="auto"/>
                    <w:right w:val="none" w:sz="0" w:space="0" w:color="auto"/>
                  </w:divBdr>
                </w:div>
                <w:div w:id="1660691899">
                  <w:marLeft w:val="0"/>
                  <w:marRight w:val="0"/>
                  <w:marTop w:val="0"/>
                  <w:marBottom w:val="0"/>
                  <w:divBdr>
                    <w:top w:val="none" w:sz="0" w:space="0" w:color="auto"/>
                    <w:left w:val="none" w:sz="0" w:space="0" w:color="auto"/>
                    <w:bottom w:val="none" w:sz="0" w:space="0" w:color="auto"/>
                    <w:right w:val="none" w:sz="0" w:space="0" w:color="auto"/>
                  </w:divBdr>
                </w:div>
                <w:div w:id="1706981684">
                  <w:marLeft w:val="0"/>
                  <w:marRight w:val="0"/>
                  <w:marTop w:val="0"/>
                  <w:marBottom w:val="0"/>
                  <w:divBdr>
                    <w:top w:val="none" w:sz="0" w:space="0" w:color="auto"/>
                    <w:left w:val="none" w:sz="0" w:space="0" w:color="auto"/>
                    <w:bottom w:val="none" w:sz="0" w:space="0" w:color="auto"/>
                    <w:right w:val="none" w:sz="0" w:space="0" w:color="auto"/>
                  </w:divBdr>
                </w:div>
                <w:div w:id="1715277272">
                  <w:marLeft w:val="0"/>
                  <w:marRight w:val="0"/>
                  <w:marTop w:val="0"/>
                  <w:marBottom w:val="0"/>
                  <w:divBdr>
                    <w:top w:val="none" w:sz="0" w:space="0" w:color="auto"/>
                    <w:left w:val="none" w:sz="0" w:space="0" w:color="auto"/>
                    <w:bottom w:val="none" w:sz="0" w:space="0" w:color="auto"/>
                    <w:right w:val="none" w:sz="0" w:space="0" w:color="auto"/>
                  </w:divBdr>
                </w:div>
                <w:div w:id="1890919422">
                  <w:marLeft w:val="0"/>
                  <w:marRight w:val="0"/>
                  <w:marTop w:val="0"/>
                  <w:marBottom w:val="0"/>
                  <w:divBdr>
                    <w:top w:val="none" w:sz="0" w:space="0" w:color="auto"/>
                    <w:left w:val="none" w:sz="0" w:space="0" w:color="auto"/>
                    <w:bottom w:val="none" w:sz="0" w:space="0" w:color="auto"/>
                    <w:right w:val="none" w:sz="0" w:space="0" w:color="auto"/>
                  </w:divBdr>
                </w:div>
                <w:div w:id="1920208322">
                  <w:marLeft w:val="0"/>
                  <w:marRight w:val="0"/>
                  <w:marTop w:val="0"/>
                  <w:marBottom w:val="0"/>
                  <w:divBdr>
                    <w:top w:val="none" w:sz="0" w:space="0" w:color="auto"/>
                    <w:left w:val="none" w:sz="0" w:space="0" w:color="auto"/>
                    <w:bottom w:val="none" w:sz="0" w:space="0" w:color="auto"/>
                    <w:right w:val="none" w:sz="0" w:space="0" w:color="auto"/>
                  </w:divBdr>
                </w:div>
                <w:div w:id="1948004955">
                  <w:marLeft w:val="0"/>
                  <w:marRight w:val="0"/>
                  <w:marTop w:val="0"/>
                  <w:marBottom w:val="0"/>
                  <w:divBdr>
                    <w:top w:val="none" w:sz="0" w:space="0" w:color="auto"/>
                    <w:left w:val="none" w:sz="0" w:space="0" w:color="auto"/>
                    <w:bottom w:val="none" w:sz="0" w:space="0" w:color="auto"/>
                    <w:right w:val="none" w:sz="0" w:space="0" w:color="auto"/>
                  </w:divBdr>
                </w:div>
                <w:div w:id="2065905614">
                  <w:marLeft w:val="0"/>
                  <w:marRight w:val="0"/>
                  <w:marTop w:val="0"/>
                  <w:marBottom w:val="0"/>
                  <w:divBdr>
                    <w:top w:val="none" w:sz="0" w:space="0" w:color="auto"/>
                    <w:left w:val="none" w:sz="0" w:space="0" w:color="auto"/>
                    <w:bottom w:val="none" w:sz="0" w:space="0" w:color="auto"/>
                    <w:right w:val="none" w:sz="0" w:space="0" w:color="auto"/>
                  </w:divBdr>
                </w:div>
                <w:div w:id="2068449265">
                  <w:marLeft w:val="0"/>
                  <w:marRight w:val="0"/>
                  <w:marTop w:val="0"/>
                  <w:marBottom w:val="0"/>
                  <w:divBdr>
                    <w:top w:val="none" w:sz="0" w:space="0" w:color="auto"/>
                    <w:left w:val="none" w:sz="0" w:space="0" w:color="auto"/>
                    <w:bottom w:val="none" w:sz="0" w:space="0" w:color="auto"/>
                    <w:right w:val="none" w:sz="0" w:space="0" w:color="auto"/>
                  </w:divBdr>
                </w:div>
                <w:div w:id="2091921911">
                  <w:marLeft w:val="0"/>
                  <w:marRight w:val="0"/>
                  <w:marTop w:val="0"/>
                  <w:marBottom w:val="0"/>
                  <w:divBdr>
                    <w:top w:val="none" w:sz="0" w:space="0" w:color="auto"/>
                    <w:left w:val="none" w:sz="0" w:space="0" w:color="auto"/>
                    <w:bottom w:val="none" w:sz="0" w:space="0" w:color="auto"/>
                    <w:right w:val="none" w:sz="0" w:space="0" w:color="auto"/>
                  </w:divBdr>
                </w:div>
                <w:div w:id="2099981891">
                  <w:marLeft w:val="0"/>
                  <w:marRight w:val="0"/>
                  <w:marTop w:val="0"/>
                  <w:marBottom w:val="0"/>
                  <w:divBdr>
                    <w:top w:val="none" w:sz="0" w:space="0" w:color="auto"/>
                    <w:left w:val="none" w:sz="0" w:space="0" w:color="auto"/>
                    <w:bottom w:val="none" w:sz="0" w:space="0" w:color="auto"/>
                    <w:right w:val="none" w:sz="0" w:space="0" w:color="auto"/>
                  </w:divBdr>
                </w:div>
                <w:div w:id="213359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237536">
      <w:bodyDiv w:val="1"/>
      <w:marLeft w:val="0"/>
      <w:marRight w:val="0"/>
      <w:marTop w:val="0"/>
      <w:marBottom w:val="0"/>
      <w:divBdr>
        <w:top w:val="none" w:sz="0" w:space="0" w:color="auto"/>
        <w:left w:val="none" w:sz="0" w:space="0" w:color="auto"/>
        <w:bottom w:val="none" w:sz="0" w:space="0" w:color="auto"/>
        <w:right w:val="none" w:sz="0" w:space="0" w:color="auto"/>
      </w:divBdr>
      <w:divsChild>
        <w:div w:id="1646659533">
          <w:marLeft w:val="-31"/>
          <w:marRight w:val="0"/>
          <w:marTop w:val="0"/>
          <w:marBottom w:val="0"/>
          <w:divBdr>
            <w:top w:val="none" w:sz="0" w:space="0" w:color="auto"/>
            <w:left w:val="none" w:sz="0" w:space="0" w:color="auto"/>
            <w:bottom w:val="none" w:sz="0" w:space="0" w:color="auto"/>
            <w:right w:val="none" w:sz="0" w:space="0" w:color="auto"/>
          </w:divBdr>
        </w:div>
      </w:divsChild>
    </w:div>
    <w:div w:id="1600141569">
      <w:bodyDiv w:val="1"/>
      <w:marLeft w:val="0"/>
      <w:marRight w:val="0"/>
      <w:marTop w:val="0"/>
      <w:marBottom w:val="0"/>
      <w:divBdr>
        <w:top w:val="none" w:sz="0" w:space="0" w:color="auto"/>
        <w:left w:val="none" w:sz="0" w:space="0" w:color="auto"/>
        <w:bottom w:val="none" w:sz="0" w:space="0" w:color="auto"/>
        <w:right w:val="none" w:sz="0" w:space="0" w:color="auto"/>
      </w:divBdr>
      <w:divsChild>
        <w:div w:id="1666396942">
          <w:marLeft w:val="0"/>
          <w:marRight w:val="0"/>
          <w:marTop w:val="0"/>
          <w:marBottom w:val="0"/>
          <w:divBdr>
            <w:top w:val="none" w:sz="0" w:space="0" w:color="auto"/>
            <w:left w:val="none" w:sz="0" w:space="0" w:color="auto"/>
            <w:bottom w:val="none" w:sz="0" w:space="0" w:color="auto"/>
            <w:right w:val="none" w:sz="0" w:space="0" w:color="auto"/>
          </w:divBdr>
        </w:div>
        <w:div w:id="1064375126">
          <w:marLeft w:val="0"/>
          <w:marRight w:val="0"/>
          <w:marTop w:val="0"/>
          <w:marBottom w:val="0"/>
          <w:divBdr>
            <w:top w:val="none" w:sz="0" w:space="0" w:color="auto"/>
            <w:left w:val="none" w:sz="0" w:space="0" w:color="auto"/>
            <w:bottom w:val="none" w:sz="0" w:space="0" w:color="auto"/>
            <w:right w:val="none" w:sz="0" w:space="0" w:color="auto"/>
          </w:divBdr>
        </w:div>
      </w:divsChild>
    </w:div>
    <w:div w:id="1605771752">
      <w:bodyDiv w:val="1"/>
      <w:marLeft w:val="0"/>
      <w:marRight w:val="0"/>
      <w:marTop w:val="0"/>
      <w:marBottom w:val="0"/>
      <w:divBdr>
        <w:top w:val="none" w:sz="0" w:space="0" w:color="auto"/>
        <w:left w:val="none" w:sz="0" w:space="0" w:color="auto"/>
        <w:bottom w:val="none" w:sz="0" w:space="0" w:color="auto"/>
        <w:right w:val="none" w:sz="0" w:space="0" w:color="auto"/>
      </w:divBdr>
    </w:div>
    <w:div w:id="1633822532">
      <w:bodyDiv w:val="1"/>
      <w:marLeft w:val="0"/>
      <w:marRight w:val="0"/>
      <w:marTop w:val="0"/>
      <w:marBottom w:val="0"/>
      <w:divBdr>
        <w:top w:val="none" w:sz="0" w:space="0" w:color="auto"/>
        <w:left w:val="none" w:sz="0" w:space="0" w:color="auto"/>
        <w:bottom w:val="none" w:sz="0" w:space="0" w:color="auto"/>
        <w:right w:val="none" w:sz="0" w:space="0" w:color="auto"/>
      </w:divBdr>
    </w:div>
    <w:div w:id="1641305507">
      <w:bodyDiv w:val="1"/>
      <w:marLeft w:val="0"/>
      <w:marRight w:val="0"/>
      <w:marTop w:val="0"/>
      <w:marBottom w:val="0"/>
      <w:divBdr>
        <w:top w:val="none" w:sz="0" w:space="0" w:color="auto"/>
        <w:left w:val="none" w:sz="0" w:space="0" w:color="auto"/>
        <w:bottom w:val="none" w:sz="0" w:space="0" w:color="auto"/>
        <w:right w:val="none" w:sz="0" w:space="0" w:color="auto"/>
      </w:divBdr>
    </w:div>
    <w:div w:id="1658338781">
      <w:bodyDiv w:val="1"/>
      <w:marLeft w:val="0"/>
      <w:marRight w:val="0"/>
      <w:marTop w:val="0"/>
      <w:marBottom w:val="0"/>
      <w:divBdr>
        <w:top w:val="none" w:sz="0" w:space="0" w:color="auto"/>
        <w:left w:val="none" w:sz="0" w:space="0" w:color="auto"/>
        <w:bottom w:val="none" w:sz="0" w:space="0" w:color="auto"/>
        <w:right w:val="none" w:sz="0" w:space="0" w:color="auto"/>
      </w:divBdr>
      <w:divsChild>
        <w:div w:id="152796015">
          <w:marLeft w:val="480"/>
          <w:marRight w:val="0"/>
          <w:marTop w:val="0"/>
          <w:marBottom w:val="0"/>
          <w:divBdr>
            <w:top w:val="none" w:sz="0" w:space="0" w:color="auto"/>
            <w:left w:val="none" w:sz="0" w:space="0" w:color="auto"/>
            <w:bottom w:val="none" w:sz="0" w:space="0" w:color="auto"/>
            <w:right w:val="none" w:sz="0" w:space="0" w:color="auto"/>
          </w:divBdr>
        </w:div>
        <w:div w:id="198588879">
          <w:marLeft w:val="480"/>
          <w:marRight w:val="0"/>
          <w:marTop w:val="0"/>
          <w:marBottom w:val="0"/>
          <w:divBdr>
            <w:top w:val="none" w:sz="0" w:space="0" w:color="auto"/>
            <w:left w:val="none" w:sz="0" w:space="0" w:color="auto"/>
            <w:bottom w:val="none" w:sz="0" w:space="0" w:color="auto"/>
            <w:right w:val="none" w:sz="0" w:space="0" w:color="auto"/>
          </w:divBdr>
        </w:div>
        <w:div w:id="229657426">
          <w:marLeft w:val="480"/>
          <w:marRight w:val="0"/>
          <w:marTop w:val="0"/>
          <w:marBottom w:val="0"/>
          <w:divBdr>
            <w:top w:val="none" w:sz="0" w:space="0" w:color="auto"/>
            <w:left w:val="none" w:sz="0" w:space="0" w:color="auto"/>
            <w:bottom w:val="none" w:sz="0" w:space="0" w:color="auto"/>
            <w:right w:val="none" w:sz="0" w:space="0" w:color="auto"/>
          </w:divBdr>
        </w:div>
        <w:div w:id="234362969">
          <w:marLeft w:val="480"/>
          <w:marRight w:val="0"/>
          <w:marTop w:val="0"/>
          <w:marBottom w:val="0"/>
          <w:divBdr>
            <w:top w:val="none" w:sz="0" w:space="0" w:color="auto"/>
            <w:left w:val="none" w:sz="0" w:space="0" w:color="auto"/>
            <w:bottom w:val="none" w:sz="0" w:space="0" w:color="auto"/>
            <w:right w:val="none" w:sz="0" w:space="0" w:color="auto"/>
          </w:divBdr>
        </w:div>
        <w:div w:id="234435361">
          <w:marLeft w:val="480"/>
          <w:marRight w:val="0"/>
          <w:marTop w:val="0"/>
          <w:marBottom w:val="0"/>
          <w:divBdr>
            <w:top w:val="none" w:sz="0" w:space="0" w:color="auto"/>
            <w:left w:val="none" w:sz="0" w:space="0" w:color="auto"/>
            <w:bottom w:val="none" w:sz="0" w:space="0" w:color="auto"/>
            <w:right w:val="none" w:sz="0" w:space="0" w:color="auto"/>
          </w:divBdr>
        </w:div>
        <w:div w:id="281109755">
          <w:marLeft w:val="480"/>
          <w:marRight w:val="0"/>
          <w:marTop w:val="0"/>
          <w:marBottom w:val="0"/>
          <w:divBdr>
            <w:top w:val="none" w:sz="0" w:space="0" w:color="auto"/>
            <w:left w:val="none" w:sz="0" w:space="0" w:color="auto"/>
            <w:bottom w:val="none" w:sz="0" w:space="0" w:color="auto"/>
            <w:right w:val="none" w:sz="0" w:space="0" w:color="auto"/>
          </w:divBdr>
        </w:div>
        <w:div w:id="320037631">
          <w:marLeft w:val="480"/>
          <w:marRight w:val="0"/>
          <w:marTop w:val="0"/>
          <w:marBottom w:val="0"/>
          <w:divBdr>
            <w:top w:val="none" w:sz="0" w:space="0" w:color="auto"/>
            <w:left w:val="none" w:sz="0" w:space="0" w:color="auto"/>
            <w:bottom w:val="none" w:sz="0" w:space="0" w:color="auto"/>
            <w:right w:val="none" w:sz="0" w:space="0" w:color="auto"/>
          </w:divBdr>
        </w:div>
        <w:div w:id="519398021">
          <w:marLeft w:val="480"/>
          <w:marRight w:val="0"/>
          <w:marTop w:val="0"/>
          <w:marBottom w:val="0"/>
          <w:divBdr>
            <w:top w:val="none" w:sz="0" w:space="0" w:color="auto"/>
            <w:left w:val="none" w:sz="0" w:space="0" w:color="auto"/>
            <w:bottom w:val="none" w:sz="0" w:space="0" w:color="auto"/>
            <w:right w:val="none" w:sz="0" w:space="0" w:color="auto"/>
          </w:divBdr>
        </w:div>
        <w:div w:id="598375368">
          <w:marLeft w:val="480"/>
          <w:marRight w:val="0"/>
          <w:marTop w:val="0"/>
          <w:marBottom w:val="0"/>
          <w:divBdr>
            <w:top w:val="none" w:sz="0" w:space="0" w:color="auto"/>
            <w:left w:val="none" w:sz="0" w:space="0" w:color="auto"/>
            <w:bottom w:val="none" w:sz="0" w:space="0" w:color="auto"/>
            <w:right w:val="none" w:sz="0" w:space="0" w:color="auto"/>
          </w:divBdr>
        </w:div>
        <w:div w:id="739713293">
          <w:marLeft w:val="480"/>
          <w:marRight w:val="0"/>
          <w:marTop w:val="0"/>
          <w:marBottom w:val="0"/>
          <w:divBdr>
            <w:top w:val="none" w:sz="0" w:space="0" w:color="auto"/>
            <w:left w:val="none" w:sz="0" w:space="0" w:color="auto"/>
            <w:bottom w:val="none" w:sz="0" w:space="0" w:color="auto"/>
            <w:right w:val="none" w:sz="0" w:space="0" w:color="auto"/>
          </w:divBdr>
        </w:div>
        <w:div w:id="774405252">
          <w:marLeft w:val="480"/>
          <w:marRight w:val="0"/>
          <w:marTop w:val="0"/>
          <w:marBottom w:val="0"/>
          <w:divBdr>
            <w:top w:val="none" w:sz="0" w:space="0" w:color="auto"/>
            <w:left w:val="none" w:sz="0" w:space="0" w:color="auto"/>
            <w:bottom w:val="none" w:sz="0" w:space="0" w:color="auto"/>
            <w:right w:val="none" w:sz="0" w:space="0" w:color="auto"/>
          </w:divBdr>
        </w:div>
        <w:div w:id="843664540">
          <w:marLeft w:val="480"/>
          <w:marRight w:val="0"/>
          <w:marTop w:val="0"/>
          <w:marBottom w:val="0"/>
          <w:divBdr>
            <w:top w:val="none" w:sz="0" w:space="0" w:color="auto"/>
            <w:left w:val="none" w:sz="0" w:space="0" w:color="auto"/>
            <w:bottom w:val="none" w:sz="0" w:space="0" w:color="auto"/>
            <w:right w:val="none" w:sz="0" w:space="0" w:color="auto"/>
          </w:divBdr>
        </w:div>
        <w:div w:id="912857615">
          <w:marLeft w:val="480"/>
          <w:marRight w:val="0"/>
          <w:marTop w:val="0"/>
          <w:marBottom w:val="0"/>
          <w:divBdr>
            <w:top w:val="none" w:sz="0" w:space="0" w:color="auto"/>
            <w:left w:val="none" w:sz="0" w:space="0" w:color="auto"/>
            <w:bottom w:val="none" w:sz="0" w:space="0" w:color="auto"/>
            <w:right w:val="none" w:sz="0" w:space="0" w:color="auto"/>
          </w:divBdr>
        </w:div>
        <w:div w:id="1001273149">
          <w:marLeft w:val="480"/>
          <w:marRight w:val="0"/>
          <w:marTop w:val="0"/>
          <w:marBottom w:val="0"/>
          <w:divBdr>
            <w:top w:val="none" w:sz="0" w:space="0" w:color="auto"/>
            <w:left w:val="none" w:sz="0" w:space="0" w:color="auto"/>
            <w:bottom w:val="none" w:sz="0" w:space="0" w:color="auto"/>
            <w:right w:val="none" w:sz="0" w:space="0" w:color="auto"/>
          </w:divBdr>
        </w:div>
        <w:div w:id="1013341619">
          <w:marLeft w:val="480"/>
          <w:marRight w:val="0"/>
          <w:marTop w:val="0"/>
          <w:marBottom w:val="0"/>
          <w:divBdr>
            <w:top w:val="none" w:sz="0" w:space="0" w:color="auto"/>
            <w:left w:val="none" w:sz="0" w:space="0" w:color="auto"/>
            <w:bottom w:val="none" w:sz="0" w:space="0" w:color="auto"/>
            <w:right w:val="none" w:sz="0" w:space="0" w:color="auto"/>
          </w:divBdr>
        </w:div>
        <w:div w:id="1046368355">
          <w:marLeft w:val="480"/>
          <w:marRight w:val="0"/>
          <w:marTop w:val="0"/>
          <w:marBottom w:val="0"/>
          <w:divBdr>
            <w:top w:val="none" w:sz="0" w:space="0" w:color="auto"/>
            <w:left w:val="none" w:sz="0" w:space="0" w:color="auto"/>
            <w:bottom w:val="none" w:sz="0" w:space="0" w:color="auto"/>
            <w:right w:val="none" w:sz="0" w:space="0" w:color="auto"/>
          </w:divBdr>
        </w:div>
        <w:div w:id="1138500528">
          <w:marLeft w:val="480"/>
          <w:marRight w:val="0"/>
          <w:marTop w:val="0"/>
          <w:marBottom w:val="0"/>
          <w:divBdr>
            <w:top w:val="none" w:sz="0" w:space="0" w:color="auto"/>
            <w:left w:val="none" w:sz="0" w:space="0" w:color="auto"/>
            <w:bottom w:val="none" w:sz="0" w:space="0" w:color="auto"/>
            <w:right w:val="none" w:sz="0" w:space="0" w:color="auto"/>
          </w:divBdr>
        </w:div>
        <w:div w:id="1188327577">
          <w:marLeft w:val="480"/>
          <w:marRight w:val="0"/>
          <w:marTop w:val="0"/>
          <w:marBottom w:val="0"/>
          <w:divBdr>
            <w:top w:val="none" w:sz="0" w:space="0" w:color="auto"/>
            <w:left w:val="none" w:sz="0" w:space="0" w:color="auto"/>
            <w:bottom w:val="none" w:sz="0" w:space="0" w:color="auto"/>
            <w:right w:val="none" w:sz="0" w:space="0" w:color="auto"/>
          </w:divBdr>
        </w:div>
        <w:div w:id="1267693545">
          <w:marLeft w:val="480"/>
          <w:marRight w:val="0"/>
          <w:marTop w:val="0"/>
          <w:marBottom w:val="0"/>
          <w:divBdr>
            <w:top w:val="none" w:sz="0" w:space="0" w:color="auto"/>
            <w:left w:val="none" w:sz="0" w:space="0" w:color="auto"/>
            <w:bottom w:val="none" w:sz="0" w:space="0" w:color="auto"/>
            <w:right w:val="none" w:sz="0" w:space="0" w:color="auto"/>
          </w:divBdr>
        </w:div>
        <w:div w:id="1448237512">
          <w:marLeft w:val="480"/>
          <w:marRight w:val="0"/>
          <w:marTop w:val="0"/>
          <w:marBottom w:val="0"/>
          <w:divBdr>
            <w:top w:val="none" w:sz="0" w:space="0" w:color="auto"/>
            <w:left w:val="none" w:sz="0" w:space="0" w:color="auto"/>
            <w:bottom w:val="none" w:sz="0" w:space="0" w:color="auto"/>
            <w:right w:val="none" w:sz="0" w:space="0" w:color="auto"/>
          </w:divBdr>
        </w:div>
        <w:div w:id="1543208503">
          <w:marLeft w:val="480"/>
          <w:marRight w:val="0"/>
          <w:marTop w:val="0"/>
          <w:marBottom w:val="0"/>
          <w:divBdr>
            <w:top w:val="none" w:sz="0" w:space="0" w:color="auto"/>
            <w:left w:val="none" w:sz="0" w:space="0" w:color="auto"/>
            <w:bottom w:val="none" w:sz="0" w:space="0" w:color="auto"/>
            <w:right w:val="none" w:sz="0" w:space="0" w:color="auto"/>
          </w:divBdr>
        </w:div>
        <w:div w:id="1601330811">
          <w:marLeft w:val="480"/>
          <w:marRight w:val="0"/>
          <w:marTop w:val="0"/>
          <w:marBottom w:val="0"/>
          <w:divBdr>
            <w:top w:val="none" w:sz="0" w:space="0" w:color="auto"/>
            <w:left w:val="none" w:sz="0" w:space="0" w:color="auto"/>
            <w:bottom w:val="none" w:sz="0" w:space="0" w:color="auto"/>
            <w:right w:val="none" w:sz="0" w:space="0" w:color="auto"/>
          </w:divBdr>
        </w:div>
        <w:div w:id="1678995757">
          <w:marLeft w:val="480"/>
          <w:marRight w:val="0"/>
          <w:marTop w:val="0"/>
          <w:marBottom w:val="0"/>
          <w:divBdr>
            <w:top w:val="none" w:sz="0" w:space="0" w:color="auto"/>
            <w:left w:val="none" w:sz="0" w:space="0" w:color="auto"/>
            <w:bottom w:val="none" w:sz="0" w:space="0" w:color="auto"/>
            <w:right w:val="none" w:sz="0" w:space="0" w:color="auto"/>
          </w:divBdr>
        </w:div>
        <w:div w:id="1866557075">
          <w:marLeft w:val="480"/>
          <w:marRight w:val="0"/>
          <w:marTop w:val="0"/>
          <w:marBottom w:val="0"/>
          <w:divBdr>
            <w:top w:val="none" w:sz="0" w:space="0" w:color="auto"/>
            <w:left w:val="none" w:sz="0" w:space="0" w:color="auto"/>
            <w:bottom w:val="none" w:sz="0" w:space="0" w:color="auto"/>
            <w:right w:val="none" w:sz="0" w:space="0" w:color="auto"/>
          </w:divBdr>
        </w:div>
        <w:div w:id="1937596602">
          <w:marLeft w:val="480"/>
          <w:marRight w:val="0"/>
          <w:marTop w:val="0"/>
          <w:marBottom w:val="0"/>
          <w:divBdr>
            <w:top w:val="none" w:sz="0" w:space="0" w:color="auto"/>
            <w:left w:val="none" w:sz="0" w:space="0" w:color="auto"/>
            <w:bottom w:val="none" w:sz="0" w:space="0" w:color="auto"/>
            <w:right w:val="none" w:sz="0" w:space="0" w:color="auto"/>
          </w:divBdr>
        </w:div>
        <w:div w:id="2069303405">
          <w:marLeft w:val="480"/>
          <w:marRight w:val="0"/>
          <w:marTop w:val="0"/>
          <w:marBottom w:val="0"/>
          <w:divBdr>
            <w:top w:val="none" w:sz="0" w:space="0" w:color="auto"/>
            <w:left w:val="none" w:sz="0" w:space="0" w:color="auto"/>
            <w:bottom w:val="none" w:sz="0" w:space="0" w:color="auto"/>
            <w:right w:val="none" w:sz="0" w:space="0" w:color="auto"/>
          </w:divBdr>
        </w:div>
      </w:divsChild>
    </w:div>
    <w:div w:id="1677462198">
      <w:bodyDiv w:val="1"/>
      <w:marLeft w:val="0"/>
      <w:marRight w:val="0"/>
      <w:marTop w:val="0"/>
      <w:marBottom w:val="0"/>
      <w:divBdr>
        <w:top w:val="none" w:sz="0" w:space="0" w:color="auto"/>
        <w:left w:val="none" w:sz="0" w:space="0" w:color="auto"/>
        <w:bottom w:val="none" w:sz="0" w:space="0" w:color="auto"/>
        <w:right w:val="none" w:sz="0" w:space="0" w:color="auto"/>
      </w:divBdr>
    </w:div>
    <w:div w:id="1696417829">
      <w:bodyDiv w:val="1"/>
      <w:marLeft w:val="0"/>
      <w:marRight w:val="0"/>
      <w:marTop w:val="0"/>
      <w:marBottom w:val="0"/>
      <w:divBdr>
        <w:top w:val="none" w:sz="0" w:space="0" w:color="auto"/>
        <w:left w:val="none" w:sz="0" w:space="0" w:color="auto"/>
        <w:bottom w:val="none" w:sz="0" w:space="0" w:color="auto"/>
        <w:right w:val="none" w:sz="0" w:space="0" w:color="auto"/>
      </w:divBdr>
    </w:div>
    <w:div w:id="1742219214">
      <w:bodyDiv w:val="1"/>
      <w:marLeft w:val="0"/>
      <w:marRight w:val="0"/>
      <w:marTop w:val="0"/>
      <w:marBottom w:val="0"/>
      <w:divBdr>
        <w:top w:val="none" w:sz="0" w:space="0" w:color="auto"/>
        <w:left w:val="none" w:sz="0" w:space="0" w:color="auto"/>
        <w:bottom w:val="none" w:sz="0" w:space="0" w:color="auto"/>
        <w:right w:val="none" w:sz="0" w:space="0" w:color="auto"/>
      </w:divBdr>
    </w:div>
    <w:div w:id="1745105074">
      <w:bodyDiv w:val="1"/>
      <w:marLeft w:val="0"/>
      <w:marRight w:val="0"/>
      <w:marTop w:val="0"/>
      <w:marBottom w:val="0"/>
      <w:divBdr>
        <w:top w:val="none" w:sz="0" w:space="0" w:color="auto"/>
        <w:left w:val="none" w:sz="0" w:space="0" w:color="auto"/>
        <w:bottom w:val="none" w:sz="0" w:space="0" w:color="auto"/>
        <w:right w:val="none" w:sz="0" w:space="0" w:color="auto"/>
      </w:divBdr>
    </w:div>
    <w:div w:id="1784762662">
      <w:bodyDiv w:val="1"/>
      <w:marLeft w:val="0"/>
      <w:marRight w:val="0"/>
      <w:marTop w:val="0"/>
      <w:marBottom w:val="0"/>
      <w:divBdr>
        <w:top w:val="none" w:sz="0" w:space="0" w:color="auto"/>
        <w:left w:val="none" w:sz="0" w:space="0" w:color="auto"/>
        <w:bottom w:val="none" w:sz="0" w:space="0" w:color="auto"/>
        <w:right w:val="none" w:sz="0" w:space="0" w:color="auto"/>
      </w:divBdr>
    </w:div>
    <w:div w:id="1821731479">
      <w:bodyDiv w:val="1"/>
      <w:marLeft w:val="0"/>
      <w:marRight w:val="0"/>
      <w:marTop w:val="0"/>
      <w:marBottom w:val="0"/>
      <w:divBdr>
        <w:top w:val="none" w:sz="0" w:space="0" w:color="auto"/>
        <w:left w:val="none" w:sz="0" w:space="0" w:color="auto"/>
        <w:bottom w:val="none" w:sz="0" w:space="0" w:color="auto"/>
        <w:right w:val="none" w:sz="0" w:space="0" w:color="auto"/>
      </w:divBdr>
      <w:divsChild>
        <w:div w:id="28729716">
          <w:marLeft w:val="0"/>
          <w:marRight w:val="0"/>
          <w:marTop w:val="0"/>
          <w:marBottom w:val="0"/>
          <w:divBdr>
            <w:top w:val="none" w:sz="0" w:space="0" w:color="auto"/>
            <w:left w:val="none" w:sz="0" w:space="0" w:color="auto"/>
            <w:bottom w:val="none" w:sz="0" w:space="0" w:color="auto"/>
            <w:right w:val="none" w:sz="0" w:space="0" w:color="auto"/>
          </w:divBdr>
        </w:div>
        <w:div w:id="267473772">
          <w:marLeft w:val="0"/>
          <w:marRight w:val="0"/>
          <w:marTop w:val="0"/>
          <w:marBottom w:val="0"/>
          <w:divBdr>
            <w:top w:val="none" w:sz="0" w:space="0" w:color="auto"/>
            <w:left w:val="none" w:sz="0" w:space="0" w:color="auto"/>
            <w:bottom w:val="none" w:sz="0" w:space="0" w:color="auto"/>
            <w:right w:val="none" w:sz="0" w:space="0" w:color="auto"/>
          </w:divBdr>
        </w:div>
        <w:div w:id="469595705">
          <w:marLeft w:val="0"/>
          <w:marRight w:val="0"/>
          <w:marTop w:val="0"/>
          <w:marBottom w:val="0"/>
          <w:divBdr>
            <w:top w:val="none" w:sz="0" w:space="0" w:color="auto"/>
            <w:left w:val="none" w:sz="0" w:space="0" w:color="auto"/>
            <w:bottom w:val="none" w:sz="0" w:space="0" w:color="auto"/>
            <w:right w:val="none" w:sz="0" w:space="0" w:color="auto"/>
          </w:divBdr>
        </w:div>
        <w:div w:id="558904726">
          <w:marLeft w:val="0"/>
          <w:marRight w:val="0"/>
          <w:marTop w:val="0"/>
          <w:marBottom w:val="0"/>
          <w:divBdr>
            <w:top w:val="none" w:sz="0" w:space="0" w:color="auto"/>
            <w:left w:val="none" w:sz="0" w:space="0" w:color="auto"/>
            <w:bottom w:val="none" w:sz="0" w:space="0" w:color="auto"/>
            <w:right w:val="none" w:sz="0" w:space="0" w:color="auto"/>
          </w:divBdr>
        </w:div>
        <w:div w:id="657147482">
          <w:marLeft w:val="0"/>
          <w:marRight w:val="0"/>
          <w:marTop w:val="0"/>
          <w:marBottom w:val="0"/>
          <w:divBdr>
            <w:top w:val="none" w:sz="0" w:space="0" w:color="auto"/>
            <w:left w:val="none" w:sz="0" w:space="0" w:color="auto"/>
            <w:bottom w:val="none" w:sz="0" w:space="0" w:color="auto"/>
            <w:right w:val="none" w:sz="0" w:space="0" w:color="auto"/>
          </w:divBdr>
        </w:div>
        <w:div w:id="687681617">
          <w:marLeft w:val="0"/>
          <w:marRight w:val="0"/>
          <w:marTop w:val="0"/>
          <w:marBottom w:val="0"/>
          <w:divBdr>
            <w:top w:val="none" w:sz="0" w:space="0" w:color="auto"/>
            <w:left w:val="none" w:sz="0" w:space="0" w:color="auto"/>
            <w:bottom w:val="none" w:sz="0" w:space="0" w:color="auto"/>
            <w:right w:val="none" w:sz="0" w:space="0" w:color="auto"/>
          </w:divBdr>
        </w:div>
        <w:div w:id="780151725">
          <w:marLeft w:val="0"/>
          <w:marRight w:val="0"/>
          <w:marTop w:val="0"/>
          <w:marBottom w:val="0"/>
          <w:divBdr>
            <w:top w:val="none" w:sz="0" w:space="0" w:color="auto"/>
            <w:left w:val="none" w:sz="0" w:space="0" w:color="auto"/>
            <w:bottom w:val="none" w:sz="0" w:space="0" w:color="auto"/>
            <w:right w:val="none" w:sz="0" w:space="0" w:color="auto"/>
          </w:divBdr>
        </w:div>
        <w:div w:id="1134131258">
          <w:marLeft w:val="0"/>
          <w:marRight w:val="0"/>
          <w:marTop w:val="0"/>
          <w:marBottom w:val="0"/>
          <w:divBdr>
            <w:top w:val="none" w:sz="0" w:space="0" w:color="auto"/>
            <w:left w:val="none" w:sz="0" w:space="0" w:color="auto"/>
            <w:bottom w:val="none" w:sz="0" w:space="0" w:color="auto"/>
            <w:right w:val="none" w:sz="0" w:space="0" w:color="auto"/>
          </w:divBdr>
        </w:div>
        <w:div w:id="1314718003">
          <w:marLeft w:val="0"/>
          <w:marRight w:val="0"/>
          <w:marTop w:val="0"/>
          <w:marBottom w:val="0"/>
          <w:divBdr>
            <w:top w:val="none" w:sz="0" w:space="0" w:color="auto"/>
            <w:left w:val="none" w:sz="0" w:space="0" w:color="auto"/>
            <w:bottom w:val="none" w:sz="0" w:space="0" w:color="auto"/>
            <w:right w:val="none" w:sz="0" w:space="0" w:color="auto"/>
          </w:divBdr>
        </w:div>
        <w:div w:id="1465198617">
          <w:marLeft w:val="0"/>
          <w:marRight w:val="0"/>
          <w:marTop w:val="0"/>
          <w:marBottom w:val="0"/>
          <w:divBdr>
            <w:top w:val="none" w:sz="0" w:space="0" w:color="auto"/>
            <w:left w:val="none" w:sz="0" w:space="0" w:color="auto"/>
            <w:bottom w:val="none" w:sz="0" w:space="0" w:color="auto"/>
            <w:right w:val="none" w:sz="0" w:space="0" w:color="auto"/>
          </w:divBdr>
        </w:div>
        <w:div w:id="1653175383">
          <w:marLeft w:val="0"/>
          <w:marRight w:val="0"/>
          <w:marTop w:val="0"/>
          <w:marBottom w:val="0"/>
          <w:divBdr>
            <w:top w:val="none" w:sz="0" w:space="0" w:color="auto"/>
            <w:left w:val="none" w:sz="0" w:space="0" w:color="auto"/>
            <w:bottom w:val="none" w:sz="0" w:space="0" w:color="auto"/>
            <w:right w:val="none" w:sz="0" w:space="0" w:color="auto"/>
          </w:divBdr>
        </w:div>
        <w:div w:id="1733507189">
          <w:marLeft w:val="0"/>
          <w:marRight w:val="0"/>
          <w:marTop w:val="0"/>
          <w:marBottom w:val="0"/>
          <w:divBdr>
            <w:top w:val="none" w:sz="0" w:space="0" w:color="auto"/>
            <w:left w:val="none" w:sz="0" w:space="0" w:color="auto"/>
            <w:bottom w:val="none" w:sz="0" w:space="0" w:color="auto"/>
            <w:right w:val="none" w:sz="0" w:space="0" w:color="auto"/>
          </w:divBdr>
        </w:div>
        <w:div w:id="1757827331">
          <w:marLeft w:val="0"/>
          <w:marRight w:val="0"/>
          <w:marTop w:val="0"/>
          <w:marBottom w:val="0"/>
          <w:divBdr>
            <w:top w:val="none" w:sz="0" w:space="0" w:color="auto"/>
            <w:left w:val="none" w:sz="0" w:space="0" w:color="auto"/>
            <w:bottom w:val="none" w:sz="0" w:space="0" w:color="auto"/>
            <w:right w:val="none" w:sz="0" w:space="0" w:color="auto"/>
          </w:divBdr>
        </w:div>
        <w:div w:id="1793671534">
          <w:marLeft w:val="0"/>
          <w:marRight w:val="0"/>
          <w:marTop w:val="0"/>
          <w:marBottom w:val="0"/>
          <w:divBdr>
            <w:top w:val="none" w:sz="0" w:space="0" w:color="auto"/>
            <w:left w:val="none" w:sz="0" w:space="0" w:color="auto"/>
            <w:bottom w:val="none" w:sz="0" w:space="0" w:color="auto"/>
            <w:right w:val="none" w:sz="0" w:space="0" w:color="auto"/>
          </w:divBdr>
        </w:div>
        <w:div w:id="1910728739">
          <w:marLeft w:val="0"/>
          <w:marRight w:val="0"/>
          <w:marTop w:val="0"/>
          <w:marBottom w:val="0"/>
          <w:divBdr>
            <w:top w:val="none" w:sz="0" w:space="0" w:color="auto"/>
            <w:left w:val="none" w:sz="0" w:space="0" w:color="auto"/>
            <w:bottom w:val="none" w:sz="0" w:space="0" w:color="auto"/>
            <w:right w:val="none" w:sz="0" w:space="0" w:color="auto"/>
          </w:divBdr>
        </w:div>
        <w:div w:id="1992055298">
          <w:marLeft w:val="0"/>
          <w:marRight w:val="0"/>
          <w:marTop w:val="0"/>
          <w:marBottom w:val="0"/>
          <w:divBdr>
            <w:top w:val="none" w:sz="0" w:space="0" w:color="auto"/>
            <w:left w:val="none" w:sz="0" w:space="0" w:color="auto"/>
            <w:bottom w:val="none" w:sz="0" w:space="0" w:color="auto"/>
            <w:right w:val="none" w:sz="0" w:space="0" w:color="auto"/>
          </w:divBdr>
        </w:div>
      </w:divsChild>
    </w:div>
    <w:div w:id="1826970115">
      <w:bodyDiv w:val="1"/>
      <w:marLeft w:val="0"/>
      <w:marRight w:val="0"/>
      <w:marTop w:val="0"/>
      <w:marBottom w:val="0"/>
      <w:divBdr>
        <w:top w:val="none" w:sz="0" w:space="0" w:color="auto"/>
        <w:left w:val="none" w:sz="0" w:space="0" w:color="auto"/>
        <w:bottom w:val="none" w:sz="0" w:space="0" w:color="auto"/>
        <w:right w:val="none" w:sz="0" w:space="0" w:color="auto"/>
      </w:divBdr>
      <w:divsChild>
        <w:div w:id="873427018">
          <w:marLeft w:val="0"/>
          <w:marRight w:val="0"/>
          <w:marTop w:val="15"/>
          <w:marBottom w:val="0"/>
          <w:divBdr>
            <w:top w:val="single" w:sz="48" w:space="0" w:color="auto"/>
            <w:left w:val="single" w:sz="48" w:space="0" w:color="auto"/>
            <w:bottom w:val="single" w:sz="48" w:space="0" w:color="auto"/>
            <w:right w:val="single" w:sz="48" w:space="0" w:color="auto"/>
          </w:divBdr>
          <w:divsChild>
            <w:div w:id="1388840114">
              <w:marLeft w:val="0"/>
              <w:marRight w:val="0"/>
              <w:marTop w:val="0"/>
              <w:marBottom w:val="0"/>
              <w:divBdr>
                <w:top w:val="none" w:sz="0" w:space="0" w:color="auto"/>
                <w:left w:val="none" w:sz="0" w:space="0" w:color="auto"/>
                <w:bottom w:val="none" w:sz="0" w:space="0" w:color="auto"/>
                <w:right w:val="none" w:sz="0" w:space="0" w:color="auto"/>
              </w:divBdr>
              <w:divsChild>
                <w:div w:id="5787363">
                  <w:marLeft w:val="0"/>
                  <w:marRight w:val="0"/>
                  <w:marTop w:val="0"/>
                  <w:marBottom w:val="0"/>
                  <w:divBdr>
                    <w:top w:val="none" w:sz="0" w:space="0" w:color="auto"/>
                    <w:left w:val="none" w:sz="0" w:space="0" w:color="auto"/>
                    <w:bottom w:val="none" w:sz="0" w:space="0" w:color="auto"/>
                    <w:right w:val="none" w:sz="0" w:space="0" w:color="auto"/>
                  </w:divBdr>
                </w:div>
                <w:div w:id="8413491">
                  <w:marLeft w:val="0"/>
                  <w:marRight w:val="0"/>
                  <w:marTop w:val="0"/>
                  <w:marBottom w:val="0"/>
                  <w:divBdr>
                    <w:top w:val="none" w:sz="0" w:space="0" w:color="auto"/>
                    <w:left w:val="none" w:sz="0" w:space="0" w:color="auto"/>
                    <w:bottom w:val="none" w:sz="0" w:space="0" w:color="auto"/>
                    <w:right w:val="none" w:sz="0" w:space="0" w:color="auto"/>
                  </w:divBdr>
                </w:div>
                <w:div w:id="9337770">
                  <w:marLeft w:val="0"/>
                  <w:marRight w:val="0"/>
                  <w:marTop w:val="0"/>
                  <w:marBottom w:val="0"/>
                  <w:divBdr>
                    <w:top w:val="none" w:sz="0" w:space="0" w:color="auto"/>
                    <w:left w:val="none" w:sz="0" w:space="0" w:color="auto"/>
                    <w:bottom w:val="none" w:sz="0" w:space="0" w:color="auto"/>
                    <w:right w:val="none" w:sz="0" w:space="0" w:color="auto"/>
                  </w:divBdr>
                </w:div>
                <w:div w:id="14890950">
                  <w:marLeft w:val="0"/>
                  <w:marRight w:val="0"/>
                  <w:marTop w:val="0"/>
                  <w:marBottom w:val="0"/>
                  <w:divBdr>
                    <w:top w:val="none" w:sz="0" w:space="0" w:color="auto"/>
                    <w:left w:val="none" w:sz="0" w:space="0" w:color="auto"/>
                    <w:bottom w:val="none" w:sz="0" w:space="0" w:color="auto"/>
                    <w:right w:val="none" w:sz="0" w:space="0" w:color="auto"/>
                  </w:divBdr>
                </w:div>
                <w:div w:id="18286206">
                  <w:marLeft w:val="0"/>
                  <w:marRight w:val="0"/>
                  <w:marTop w:val="0"/>
                  <w:marBottom w:val="0"/>
                  <w:divBdr>
                    <w:top w:val="none" w:sz="0" w:space="0" w:color="auto"/>
                    <w:left w:val="none" w:sz="0" w:space="0" w:color="auto"/>
                    <w:bottom w:val="none" w:sz="0" w:space="0" w:color="auto"/>
                    <w:right w:val="none" w:sz="0" w:space="0" w:color="auto"/>
                  </w:divBdr>
                </w:div>
                <w:div w:id="18699507">
                  <w:marLeft w:val="0"/>
                  <w:marRight w:val="0"/>
                  <w:marTop w:val="0"/>
                  <w:marBottom w:val="0"/>
                  <w:divBdr>
                    <w:top w:val="none" w:sz="0" w:space="0" w:color="auto"/>
                    <w:left w:val="none" w:sz="0" w:space="0" w:color="auto"/>
                    <w:bottom w:val="none" w:sz="0" w:space="0" w:color="auto"/>
                    <w:right w:val="none" w:sz="0" w:space="0" w:color="auto"/>
                  </w:divBdr>
                </w:div>
                <w:div w:id="22171855">
                  <w:marLeft w:val="0"/>
                  <w:marRight w:val="0"/>
                  <w:marTop w:val="0"/>
                  <w:marBottom w:val="0"/>
                  <w:divBdr>
                    <w:top w:val="none" w:sz="0" w:space="0" w:color="auto"/>
                    <w:left w:val="none" w:sz="0" w:space="0" w:color="auto"/>
                    <w:bottom w:val="none" w:sz="0" w:space="0" w:color="auto"/>
                    <w:right w:val="none" w:sz="0" w:space="0" w:color="auto"/>
                  </w:divBdr>
                </w:div>
                <w:div w:id="24914586">
                  <w:marLeft w:val="0"/>
                  <w:marRight w:val="0"/>
                  <w:marTop w:val="0"/>
                  <w:marBottom w:val="0"/>
                  <w:divBdr>
                    <w:top w:val="none" w:sz="0" w:space="0" w:color="auto"/>
                    <w:left w:val="none" w:sz="0" w:space="0" w:color="auto"/>
                    <w:bottom w:val="none" w:sz="0" w:space="0" w:color="auto"/>
                    <w:right w:val="none" w:sz="0" w:space="0" w:color="auto"/>
                  </w:divBdr>
                </w:div>
                <w:div w:id="32267561">
                  <w:marLeft w:val="0"/>
                  <w:marRight w:val="0"/>
                  <w:marTop w:val="0"/>
                  <w:marBottom w:val="0"/>
                  <w:divBdr>
                    <w:top w:val="none" w:sz="0" w:space="0" w:color="auto"/>
                    <w:left w:val="none" w:sz="0" w:space="0" w:color="auto"/>
                    <w:bottom w:val="none" w:sz="0" w:space="0" w:color="auto"/>
                    <w:right w:val="none" w:sz="0" w:space="0" w:color="auto"/>
                  </w:divBdr>
                </w:div>
                <w:div w:id="39087573">
                  <w:marLeft w:val="0"/>
                  <w:marRight w:val="0"/>
                  <w:marTop w:val="0"/>
                  <w:marBottom w:val="0"/>
                  <w:divBdr>
                    <w:top w:val="none" w:sz="0" w:space="0" w:color="auto"/>
                    <w:left w:val="none" w:sz="0" w:space="0" w:color="auto"/>
                    <w:bottom w:val="none" w:sz="0" w:space="0" w:color="auto"/>
                    <w:right w:val="none" w:sz="0" w:space="0" w:color="auto"/>
                  </w:divBdr>
                </w:div>
                <w:div w:id="47147377">
                  <w:marLeft w:val="0"/>
                  <w:marRight w:val="0"/>
                  <w:marTop w:val="0"/>
                  <w:marBottom w:val="0"/>
                  <w:divBdr>
                    <w:top w:val="none" w:sz="0" w:space="0" w:color="auto"/>
                    <w:left w:val="none" w:sz="0" w:space="0" w:color="auto"/>
                    <w:bottom w:val="none" w:sz="0" w:space="0" w:color="auto"/>
                    <w:right w:val="none" w:sz="0" w:space="0" w:color="auto"/>
                  </w:divBdr>
                </w:div>
                <w:div w:id="53621946">
                  <w:marLeft w:val="0"/>
                  <w:marRight w:val="0"/>
                  <w:marTop w:val="0"/>
                  <w:marBottom w:val="0"/>
                  <w:divBdr>
                    <w:top w:val="none" w:sz="0" w:space="0" w:color="auto"/>
                    <w:left w:val="none" w:sz="0" w:space="0" w:color="auto"/>
                    <w:bottom w:val="none" w:sz="0" w:space="0" w:color="auto"/>
                    <w:right w:val="none" w:sz="0" w:space="0" w:color="auto"/>
                  </w:divBdr>
                </w:div>
                <w:div w:id="59334570">
                  <w:marLeft w:val="0"/>
                  <w:marRight w:val="0"/>
                  <w:marTop w:val="0"/>
                  <w:marBottom w:val="0"/>
                  <w:divBdr>
                    <w:top w:val="none" w:sz="0" w:space="0" w:color="auto"/>
                    <w:left w:val="none" w:sz="0" w:space="0" w:color="auto"/>
                    <w:bottom w:val="none" w:sz="0" w:space="0" w:color="auto"/>
                    <w:right w:val="none" w:sz="0" w:space="0" w:color="auto"/>
                  </w:divBdr>
                </w:div>
                <w:div w:id="72090138">
                  <w:marLeft w:val="0"/>
                  <w:marRight w:val="0"/>
                  <w:marTop w:val="0"/>
                  <w:marBottom w:val="0"/>
                  <w:divBdr>
                    <w:top w:val="none" w:sz="0" w:space="0" w:color="auto"/>
                    <w:left w:val="none" w:sz="0" w:space="0" w:color="auto"/>
                    <w:bottom w:val="none" w:sz="0" w:space="0" w:color="auto"/>
                    <w:right w:val="none" w:sz="0" w:space="0" w:color="auto"/>
                  </w:divBdr>
                </w:div>
                <w:div w:id="80488888">
                  <w:marLeft w:val="0"/>
                  <w:marRight w:val="0"/>
                  <w:marTop w:val="0"/>
                  <w:marBottom w:val="0"/>
                  <w:divBdr>
                    <w:top w:val="none" w:sz="0" w:space="0" w:color="auto"/>
                    <w:left w:val="none" w:sz="0" w:space="0" w:color="auto"/>
                    <w:bottom w:val="none" w:sz="0" w:space="0" w:color="auto"/>
                    <w:right w:val="none" w:sz="0" w:space="0" w:color="auto"/>
                  </w:divBdr>
                </w:div>
                <w:div w:id="85000241">
                  <w:marLeft w:val="0"/>
                  <w:marRight w:val="0"/>
                  <w:marTop w:val="0"/>
                  <w:marBottom w:val="0"/>
                  <w:divBdr>
                    <w:top w:val="none" w:sz="0" w:space="0" w:color="auto"/>
                    <w:left w:val="none" w:sz="0" w:space="0" w:color="auto"/>
                    <w:bottom w:val="none" w:sz="0" w:space="0" w:color="auto"/>
                    <w:right w:val="none" w:sz="0" w:space="0" w:color="auto"/>
                  </w:divBdr>
                </w:div>
                <w:div w:id="88893493">
                  <w:marLeft w:val="0"/>
                  <w:marRight w:val="0"/>
                  <w:marTop w:val="0"/>
                  <w:marBottom w:val="0"/>
                  <w:divBdr>
                    <w:top w:val="none" w:sz="0" w:space="0" w:color="auto"/>
                    <w:left w:val="none" w:sz="0" w:space="0" w:color="auto"/>
                    <w:bottom w:val="none" w:sz="0" w:space="0" w:color="auto"/>
                    <w:right w:val="none" w:sz="0" w:space="0" w:color="auto"/>
                  </w:divBdr>
                </w:div>
                <w:div w:id="89742462">
                  <w:marLeft w:val="0"/>
                  <w:marRight w:val="0"/>
                  <w:marTop w:val="0"/>
                  <w:marBottom w:val="0"/>
                  <w:divBdr>
                    <w:top w:val="none" w:sz="0" w:space="0" w:color="auto"/>
                    <w:left w:val="none" w:sz="0" w:space="0" w:color="auto"/>
                    <w:bottom w:val="none" w:sz="0" w:space="0" w:color="auto"/>
                    <w:right w:val="none" w:sz="0" w:space="0" w:color="auto"/>
                  </w:divBdr>
                </w:div>
                <w:div w:id="98794218">
                  <w:marLeft w:val="0"/>
                  <w:marRight w:val="0"/>
                  <w:marTop w:val="0"/>
                  <w:marBottom w:val="0"/>
                  <w:divBdr>
                    <w:top w:val="none" w:sz="0" w:space="0" w:color="auto"/>
                    <w:left w:val="none" w:sz="0" w:space="0" w:color="auto"/>
                    <w:bottom w:val="none" w:sz="0" w:space="0" w:color="auto"/>
                    <w:right w:val="none" w:sz="0" w:space="0" w:color="auto"/>
                  </w:divBdr>
                </w:div>
                <w:div w:id="99882306">
                  <w:marLeft w:val="0"/>
                  <w:marRight w:val="0"/>
                  <w:marTop w:val="0"/>
                  <w:marBottom w:val="0"/>
                  <w:divBdr>
                    <w:top w:val="none" w:sz="0" w:space="0" w:color="auto"/>
                    <w:left w:val="none" w:sz="0" w:space="0" w:color="auto"/>
                    <w:bottom w:val="none" w:sz="0" w:space="0" w:color="auto"/>
                    <w:right w:val="none" w:sz="0" w:space="0" w:color="auto"/>
                  </w:divBdr>
                </w:div>
                <w:div w:id="103960033">
                  <w:marLeft w:val="0"/>
                  <w:marRight w:val="0"/>
                  <w:marTop w:val="0"/>
                  <w:marBottom w:val="0"/>
                  <w:divBdr>
                    <w:top w:val="none" w:sz="0" w:space="0" w:color="auto"/>
                    <w:left w:val="none" w:sz="0" w:space="0" w:color="auto"/>
                    <w:bottom w:val="none" w:sz="0" w:space="0" w:color="auto"/>
                    <w:right w:val="none" w:sz="0" w:space="0" w:color="auto"/>
                  </w:divBdr>
                </w:div>
                <w:div w:id="105974427">
                  <w:marLeft w:val="0"/>
                  <w:marRight w:val="0"/>
                  <w:marTop w:val="0"/>
                  <w:marBottom w:val="0"/>
                  <w:divBdr>
                    <w:top w:val="none" w:sz="0" w:space="0" w:color="auto"/>
                    <w:left w:val="none" w:sz="0" w:space="0" w:color="auto"/>
                    <w:bottom w:val="none" w:sz="0" w:space="0" w:color="auto"/>
                    <w:right w:val="none" w:sz="0" w:space="0" w:color="auto"/>
                  </w:divBdr>
                </w:div>
                <w:div w:id="113258826">
                  <w:marLeft w:val="0"/>
                  <w:marRight w:val="0"/>
                  <w:marTop w:val="0"/>
                  <w:marBottom w:val="0"/>
                  <w:divBdr>
                    <w:top w:val="none" w:sz="0" w:space="0" w:color="auto"/>
                    <w:left w:val="none" w:sz="0" w:space="0" w:color="auto"/>
                    <w:bottom w:val="none" w:sz="0" w:space="0" w:color="auto"/>
                    <w:right w:val="none" w:sz="0" w:space="0" w:color="auto"/>
                  </w:divBdr>
                </w:div>
                <w:div w:id="131678753">
                  <w:marLeft w:val="0"/>
                  <w:marRight w:val="0"/>
                  <w:marTop w:val="0"/>
                  <w:marBottom w:val="0"/>
                  <w:divBdr>
                    <w:top w:val="none" w:sz="0" w:space="0" w:color="auto"/>
                    <w:left w:val="none" w:sz="0" w:space="0" w:color="auto"/>
                    <w:bottom w:val="none" w:sz="0" w:space="0" w:color="auto"/>
                    <w:right w:val="none" w:sz="0" w:space="0" w:color="auto"/>
                  </w:divBdr>
                </w:div>
                <w:div w:id="140659676">
                  <w:marLeft w:val="0"/>
                  <w:marRight w:val="0"/>
                  <w:marTop w:val="0"/>
                  <w:marBottom w:val="0"/>
                  <w:divBdr>
                    <w:top w:val="none" w:sz="0" w:space="0" w:color="auto"/>
                    <w:left w:val="none" w:sz="0" w:space="0" w:color="auto"/>
                    <w:bottom w:val="none" w:sz="0" w:space="0" w:color="auto"/>
                    <w:right w:val="none" w:sz="0" w:space="0" w:color="auto"/>
                  </w:divBdr>
                </w:div>
                <w:div w:id="143359543">
                  <w:marLeft w:val="0"/>
                  <w:marRight w:val="0"/>
                  <w:marTop w:val="0"/>
                  <w:marBottom w:val="0"/>
                  <w:divBdr>
                    <w:top w:val="none" w:sz="0" w:space="0" w:color="auto"/>
                    <w:left w:val="none" w:sz="0" w:space="0" w:color="auto"/>
                    <w:bottom w:val="none" w:sz="0" w:space="0" w:color="auto"/>
                    <w:right w:val="none" w:sz="0" w:space="0" w:color="auto"/>
                  </w:divBdr>
                </w:div>
                <w:div w:id="146479798">
                  <w:marLeft w:val="0"/>
                  <w:marRight w:val="0"/>
                  <w:marTop w:val="0"/>
                  <w:marBottom w:val="0"/>
                  <w:divBdr>
                    <w:top w:val="none" w:sz="0" w:space="0" w:color="auto"/>
                    <w:left w:val="none" w:sz="0" w:space="0" w:color="auto"/>
                    <w:bottom w:val="none" w:sz="0" w:space="0" w:color="auto"/>
                    <w:right w:val="none" w:sz="0" w:space="0" w:color="auto"/>
                  </w:divBdr>
                </w:div>
                <w:div w:id="147870478">
                  <w:marLeft w:val="0"/>
                  <w:marRight w:val="0"/>
                  <w:marTop w:val="0"/>
                  <w:marBottom w:val="0"/>
                  <w:divBdr>
                    <w:top w:val="none" w:sz="0" w:space="0" w:color="auto"/>
                    <w:left w:val="none" w:sz="0" w:space="0" w:color="auto"/>
                    <w:bottom w:val="none" w:sz="0" w:space="0" w:color="auto"/>
                    <w:right w:val="none" w:sz="0" w:space="0" w:color="auto"/>
                  </w:divBdr>
                </w:div>
                <w:div w:id="148639007">
                  <w:marLeft w:val="0"/>
                  <w:marRight w:val="0"/>
                  <w:marTop w:val="0"/>
                  <w:marBottom w:val="0"/>
                  <w:divBdr>
                    <w:top w:val="none" w:sz="0" w:space="0" w:color="auto"/>
                    <w:left w:val="none" w:sz="0" w:space="0" w:color="auto"/>
                    <w:bottom w:val="none" w:sz="0" w:space="0" w:color="auto"/>
                    <w:right w:val="none" w:sz="0" w:space="0" w:color="auto"/>
                  </w:divBdr>
                </w:div>
                <w:div w:id="151071537">
                  <w:marLeft w:val="0"/>
                  <w:marRight w:val="0"/>
                  <w:marTop w:val="0"/>
                  <w:marBottom w:val="0"/>
                  <w:divBdr>
                    <w:top w:val="none" w:sz="0" w:space="0" w:color="auto"/>
                    <w:left w:val="none" w:sz="0" w:space="0" w:color="auto"/>
                    <w:bottom w:val="none" w:sz="0" w:space="0" w:color="auto"/>
                    <w:right w:val="none" w:sz="0" w:space="0" w:color="auto"/>
                  </w:divBdr>
                </w:div>
                <w:div w:id="151726939">
                  <w:marLeft w:val="0"/>
                  <w:marRight w:val="0"/>
                  <w:marTop w:val="0"/>
                  <w:marBottom w:val="0"/>
                  <w:divBdr>
                    <w:top w:val="none" w:sz="0" w:space="0" w:color="auto"/>
                    <w:left w:val="none" w:sz="0" w:space="0" w:color="auto"/>
                    <w:bottom w:val="none" w:sz="0" w:space="0" w:color="auto"/>
                    <w:right w:val="none" w:sz="0" w:space="0" w:color="auto"/>
                  </w:divBdr>
                </w:div>
                <w:div w:id="152333963">
                  <w:marLeft w:val="0"/>
                  <w:marRight w:val="0"/>
                  <w:marTop w:val="0"/>
                  <w:marBottom w:val="0"/>
                  <w:divBdr>
                    <w:top w:val="none" w:sz="0" w:space="0" w:color="auto"/>
                    <w:left w:val="none" w:sz="0" w:space="0" w:color="auto"/>
                    <w:bottom w:val="none" w:sz="0" w:space="0" w:color="auto"/>
                    <w:right w:val="none" w:sz="0" w:space="0" w:color="auto"/>
                  </w:divBdr>
                </w:div>
                <w:div w:id="155651370">
                  <w:marLeft w:val="0"/>
                  <w:marRight w:val="0"/>
                  <w:marTop w:val="0"/>
                  <w:marBottom w:val="0"/>
                  <w:divBdr>
                    <w:top w:val="none" w:sz="0" w:space="0" w:color="auto"/>
                    <w:left w:val="none" w:sz="0" w:space="0" w:color="auto"/>
                    <w:bottom w:val="none" w:sz="0" w:space="0" w:color="auto"/>
                    <w:right w:val="none" w:sz="0" w:space="0" w:color="auto"/>
                  </w:divBdr>
                </w:div>
                <w:div w:id="157816708">
                  <w:marLeft w:val="0"/>
                  <w:marRight w:val="0"/>
                  <w:marTop w:val="0"/>
                  <w:marBottom w:val="0"/>
                  <w:divBdr>
                    <w:top w:val="none" w:sz="0" w:space="0" w:color="auto"/>
                    <w:left w:val="none" w:sz="0" w:space="0" w:color="auto"/>
                    <w:bottom w:val="none" w:sz="0" w:space="0" w:color="auto"/>
                    <w:right w:val="none" w:sz="0" w:space="0" w:color="auto"/>
                  </w:divBdr>
                </w:div>
                <w:div w:id="170797936">
                  <w:marLeft w:val="0"/>
                  <w:marRight w:val="0"/>
                  <w:marTop w:val="0"/>
                  <w:marBottom w:val="0"/>
                  <w:divBdr>
                    <w:top w:val="none" w:sz="0" w:space="0" w:color="auto"/>
                    <w:left w:val="none" w:sz="0" w:space="0" w:color="auto"/>
                    <w:bottom w:val="none" w:sz="0" w:space="0" w:color="auto"/>
                    <w:right w:val="none" w:sz="0" w:space="0" w:color="auto"/>
                  </w:divBdr>
                </w:div>
                <w:div w:id="180242465">
                  <w:marLeft w:val="0"/>
                  <w:marRight w:val="0"/>
                  <w:marTop w:val="0"/>
                  <w:marBottom w:val="0"/>
                  <w:divBdr>
                    <w:top w:val="none" w:sz="0" w:space="0" w:color="auto"/>
                    <w:left w:val="none" w:sz="0" w:space="0" w:color="auto"/>
                    <w:bottom w:val="none" w:sz="0" w:space="0" w:color="auto"/>
                    <w:right w:val="none" w:sz="0" w:space="0" w:color="auto"/>
                  </w:divBdr>
                </w:div>
                <w:div w:id="189027639">
                  <w:marLeft w:val="0"/>
                  <w:marRight w:val="0"/>
                  <w:marTop w:val="0"/>
                  <w:marBottom w:val="0"/>
                  <w:divBdr>
                    <w:top w:val="none" w:sz="0" w:space="0" w:color="auto"/>
                    <w:left w:val="none" w:sz="0" w:space="0" w:color="auto"/>
                    <w:bottom w:val="none" w:sz="0" w:space="0" w:color="auto"/>
                    <w:right w:val="none" w:sz="0" w:space="0" w:color="auto"/>
                  </w:divBdr>
                </w:div>
                <w:div w:id="193420167">
                  <w:marLeft w:val="0"/>
                  <w:marRight w:val="0"/>
                  <w:marTop w:val="0"/>
                  <w:marBottom w:val="0"/>
                  <w:divBdr>
                    <w:top w:val="none" w:sz="0" w:space="0" w:color="auto"/>
                    <w:left w:val="none" w:sz="0" w:space="0" w:color="auto"/>
                    <w:bottom w:val="none" w:sz="0" w:space="0" w:color="auto"/>
                    <w:right w:val="none" w:sz="0" w:space="0" w:color="auto"/>
                  </w:divBdr>
                </w:div>
                <w:div w:id="204101889">
                  <w:marLeft w:val="0"/>
                  <w:marRight w:val="0"/>
                  <w:marTop w:val="0"/>
                  <w:marBottom w:val="0"/>
                  <w:divBdr>
                    <w:top w:val="none" w:sz="0" w:space="0" w:color="auto"/>
                    <w:left w:val="none" w:sz="0" w:space="0" w:color="auto"/>
                    <w:bottom w:val="none" w:sz="0" w:space="0" w:color="auto"/>
                    <w:right w:val="none" w:sz="0" w:space="0" w:color="auto"/>
                  </w:divBdr>
                </w:div>
                <w:div w:id="204801197">
                  <w:marLeft w:val="0"/>
                  <w:marRight w:val="0"/>
                  <w:marTop w:val="0"/>
                  <w:marBottom w:val="0"/>
                  <w:divBdr>
                    <w:top w:val="none" w:sz="0" w:space="0" w:color="auto"/>
                    <w:left w:val="none" w:sz="0" w:space="0" w:color="auto"/>
                    <w:bottom w:val="none" w:sz="0" w:space="0" w:color="auto"/>
                    <w:right w:val="none" w:sz="0" w:space="0" w:color="auto"/>
                  </w:divBdr>
                </w:div>
                <w:div w:id="205723933">
                  <w:marLeft w:val="0"/>
                  <w:marRight w:val="0"/>
                  <w:marTop w:val="0"/>
                  <w:marBottom w:val="0"/>
                  <w:divBdr>
                    <w:top w:val="none" w:sz="0" w:space="0" w:color="auto"/>
                    <w:left w:val="none" w:sz="0" w:space="0" w:color="auto"/>
                    <w:bottom w:val="none" w:sz="0" w:space="0" w:color="auto"/>
                    <w:right w:val="none" w:sz="0" w:space="0" w:color="auto"/>
                  </w:divBdr>
                </w:div>
                <w:div w:id="205879217">
                  <w:marLeft w:val="0"/>
                  <w:marRight w:val="0"/>
                  <w:marTop w:val="0"/>
                  <w:marBottom w:val="0"/>
                  <w:divBdr>
                    <w:top w:val="none" w:sz="0" w:space="0" w:color="auto"/>
                    <w:left w:val="none" w:sz="0" w:space="0" w:color="auto"/>
                    <w:bottom w:val="none" w:sz="0" w:space="0" w:color="auto"/>
                    <w:right w:val="none" w:sz="0" w:space="0" w:color="auto"/>
                  </w:divBdr>
                </w:div>
                <w:div w:id="209076497">
                  <w:marLeft w:val="0"/>
                  <w:marRight w:val="0"/>
                  <w:marTop w:val="0"/>
                  <w:marBottom w:val="0"/>
                  <w:divBdr>
                    <w:top w:val="none" w:sz="0" w:space="0" w:color="auto"/>
                    <w:left w:val="none" w:sz="0" w:space="0" w:color="auto"/>
                    <w:bottom w:val="none" w:sz="0" w:space="0" w:color="auto"/>
                    <w:right w:val="none" w:sz="0" w:space="0" w:color="auto"/>
                  </w:divBdr>
                </w:div>
                <w:div w:id="223301711">
                  <w:marLeft w:val="0"/>
                  <w:marRight w:val="0"/>
                  <w:marTop w:val="0"/>
                  <w:marBottom w:val="0"/>
                  <w:divBdr>
                    <w:top w:val="none" w:sz="0" w:space="0" w:color="auto"/>
                    <w:left w:val="none" w:sz="0" w:space="0" w:color="auto"/>
                    <w:bottom w:val="none" w:sz="0" w:space="0" w:color="auto"/>
                    <w:right w:val="none" w:sz="0" w:space="0" w:color="auto"/>
                  </w:divBdr>
                </w:div>
                <w:div w:id="224224197">
                  <w:marLeft w:val="0"/>
                  <w:marRight w:val="0"/>
                  <w:marTop w:val="0"/>
                  <w:marBottom w:val="0"/>
                  <w:divBdr>
                    <w:top w:val="none" w:sz="0" w:space="0" w:color="auto"/>
                    <w:left w:val="none" w:sz="0" w:space="0" w:color="auto"/>
                    <w:bottom w:val="none" w:sz="0" w:space="0" w:color="auto"/>
                    <w:right w:val="none" w:sz="0" w:space="0" w:color="auto"/>
                  </w:divBdr>
                </w:div>
                <w:div w:id="227543721">
                  <w:marLeft w:val="0"/>
                  <w:marRight w:val="0"/>
                  <w:marTop w:val="0"/>
                  <w:marBottom w:val="0"/>
                  <w:divBdr>
                    <w:top w:val="none" w:sz="0" w:space="0" w:color="auto"/>
                    <w:left w:val="none" w:sz="0" w:space="0" w:color="auto"/>
                    <w:bottom w:val="none" w:sz="0" w:space="0" w:color="auto"/>
                    <w:right w:val="none" w:sz="0" w:space="0" w:color="auto"/>
                  </w:divBdr>
                </w:div>
                <w:div w:id="232205752">
                  <w:marLeft w:val="0"/>
                  <w:marRight w:val="0"/>
                  <w:marTop w:val="0"/>
                  <w:marBottom w:val="0"/>
                  <w:divBdr>
                    <w:top w:val="none" w:sz="0" w:space="0" w:color="auto"/>
                    <w:left w:val="none" w:sz="0" w:space="0" w:color="auto"/>
                    <w:bottom w:val="none" w:sz="0" w:space="0" w:color="auto"/>
                    <w:right w:val="none" w:sz="0" w:space="0" w:color="auto"/>
                  </w:divBdr>
                </w:div>
                <w:div w:id="233047583">
                  <w:marLeft w:val="0"/>
                  <w:marRight w:val="0"/>
                  <w:marTop w:val="0"/>
                  <w:marBottom w:val="0"/>
                  <w:divBdr>
                    <w:top w:val="none" w:sz="0" w:space="0" w:color="auto"/>
                    <w:left w:val="none" w:sz="0" w:space="0" w:color="auto"/>
                    <w:bottom w:val="none" w:sz="0" w:space="0" w:color="auto"/>
                    <w:right w:val="none" w:sz="0" w:space="0" w:color="auto"/>
                  </w:divBdr>
                </w:div>
                <w:div w:id="233666931">
                  <w:marLeft w:val="0"/>
                  <w:marRight w:val="0"/>
                  <w:marTop w:val="0"/>
                  <w:marBottom w:val="0"/>
                  <w:divBdr>
                    <w:top w:val="none" w:sz="0" w:space="0" w:color="auto"/>
                    <w:left w:val="none" w:sz="0" w:space="0" w:color="auto"/>
                    <w:bottom w:val="none" w:sz="0" w:space="0" w:color="auto"/>
                    <w:right w:val="none" w:sz="0" w:space="0" w:color="auto"/>
                  </w:divBdr>
                </w:div>
                <w:div w:id="238290805">
                  <w:marLeft w:val="0"/>
                  <w:marRight w:val="0"/>
                  <w:marTop w:val="0"/>
                  <w:marBottom w:val="0"/>
                  <w:divBdr>
                    <w:top w:val="none" w:sz="0" w:space="0" w:color="auto"/>
                    <w:left w:val="none" w:sz="0" w:space="0" w:color="auto"/>
                    <w:bottom w:val="none" w:sz="0" w:space="0" w:color="auto"/>
                    <w:right w:val="none" w:sz="0" w:space="0" w:color="auto"/>
                  </w:divBdr>
                </w:div>
                <w:div w:id="242688666">
                  <w:marLeft w:val="0"/>
                  <w:marRight w:val="0"/>
                  <w:marTop w:val="0"/>
                  <w:marBottom w:val="0"/>
                  <w:divBdr>
                    <w:top w:val="none" w:sz="0" w:space="0" w:color="auto"/>
                    <w:left w:val="none" w:sz="0" w:space="0" w:color="auto"/>
                    <w:bottom w:val="none" w:sz="0" w:space="0" w:color="auto"/>
                    <w:right w:val="none" w:sz="0" w:space="0" w:color="auto"/>
                  </w:divBdr>
                </w:div>
                <w:div w:id="247421766">
                  <w:marLeft w:val="0"/>
                  <w:marRight w:val="0"/>
                  <w:marTop w:val="0"/>
                  <w:marBottom w:val="0"/>
                  <w:divBdr>
                    <w:top w:val="none" w:sz="0" w:space="0" w:color="auto"/>
                    <w:left w:val="none" w:sz="0" w:space="0" w:color="auto"/>
                    <w:bottom w:val="none" w:sz="0" w:space="0" w:color="auto"/>
                    <w:right w:val="none" w:sz="0" w:space="0" w:color="auto"/>
                  </w:divBdr>
                </w:div>
                <w:div w:id="251547644">
                  <w:marLeft w:val="0"/>
                  <w:marRight w:val="0"/>
                  <w:marTop w:val="0"/>
                  <w:marBottom w:val="0"/>
                  <w:divBdr>
                    <w:top w:val="none" w:sz="0" w:space="0" w:color="auto"/>
                    <w:left w:val="none" w:sz="0" w:space="0" w:color="auto"/>
                    <w:bottom w:val="none" w:sz="0" w:space="0" w:color="auto"/>
                    <w:right w:val="none" w:sz="0" w:space="0" w:color="auto"/>
                  </w:divBdr>
                </w:div>
                <w:div w:id="258222814">
                  <w:marLeft w:val="0"/>
                  <w:marRight w:val="0"/>
                  <w:marTop w:val="0"/>
                  <w:marBottom w:val="0"/>
                  <w:divBdr>
                    <w:top w:val="none" w:sz="0" w:space="0" w:color="auto"/>
                    <w:left w:val="none" w:sz="0" w:space="0" w:color="auto"/>
                    <w:bottom w:val="none" w:sz="0" w:space="0" w:color="auto"/>
                    <w:right w:val="none" w:sz="0" w:space="0" w:color="auto"/>
                  </w:divBdr>
                </w:div>
                <w:div w:id="275017741">
                  <w:marLeft w:val="0"/>
                  <w:marRight w:val="0"/>
                  <w:marTop w:val="0"/>
                  <w:marBottom w:val="0"/>
                  <w:divBdr>
                    <w:top w:val="none" w:sz="0" w:space="0" w:color="auto"/>
                    <w:left w:val="none" w:sz="0" w:space="0" w:color="auto"/>
                    <w:bottom w:val="none" w:sz="0" w:space="0" w:color="auto"/>
                    <w:right w:val="none" w:sz="0" w:space="0" w:color="auto"/>
                  </w:divBdr>
                </w:div>
                <w:div w:id="282419513">
                  <w:marLeft w:val="0"/>
                  <w:marRight w:val="0"/>
                  <w:marTop w:val="0"/>
                  <w:marBottom w:val="0"/>
                  <w:divBdr>
                    <w:top w:val="none" w:sz="0" w:space="0" w:color="auto"/>
                    <w:left w:val="none" w:sz="0" w:space="0" w:color="auto"/>
                    <w:bottom w:val="none" w:sz="0" w:space="0" w:color="auto"/>
                    <w:right w:val="none" w:sz="0" w:space="0" w:color="auto"/>
                  </w:divBdr>
                </w:div>
                <w:div w:id="282924636">
                  <w:marLeft w:val="0"/>
                  <w:marRight w:val="0"/>
                  <w:marTop w:val="0"/>
                  <w:marBottom w:val="0"/>
                  <w:divBdr>
                    <w:top w:val="none" w:sz="0" w:space="0" w:color="auto"/>
                    <w:left w:val="none" w:sz="0" w:space="0" w:color="auto"/>
                    <w:bottom w:val="none" w:sz="0" w:space="0" w:color="auto"/>
                    <w:right w:val="none" w:sz="0" w:space="0" w:color="auto"/>
                  </w:divBdr>
                </w:div>
                <w:div w:id="284120018">
                  <w:marLeft w:val="0"/>
                  <w:marRight w:val="0"/>
                  <w:marTop w:val="0"/>
                  <w:marBottom w:val="0"/>
                  <w:divBdr>
                    <w:top w:val="none" w:sz="0" w:space="0" w:color="auto"/>
                    <w:left w:val="none" w:sz="0" w:space="0" w:color="auto"/>
                    <w:bottom w:val="none" w:sz="0" w:space="0" w:color="auto"/>
                    <w:right w:val="none" w:sz="0" w:space="0" w:color="auto"/>
                  </w:divBdr>
                </w:div>
                <w:div w:id="287469840">
                  <w:marLeft w:val="0"/>
                  <w:marRight w:val="0"/>
                  <w:marTop w:val="0"/>
                  <w:marBottom w:val="0"/>
                  <w:divBdr>
                    <w:top w:val="none" w:sz="0" w:space="0" w:color="auto"/>
                    <w:left w:val="none" w:sz="0" w:space="0" w:color="auto"/>
                    <w:bottom w:val="none" w:sz="0" w:space="0" w:color="auto"/>
                    <w:right w:val="none" w:sz="0" w:space="0" w:color="auto"/>
                  </w:divBdr>
                </w:div>
                <w:div w:id="288172973">
                  <w:marLeft w:val="0"/>
                  <w:marRight w:val="0"/>
                  <w:marTop w:val="0"/>
                  <w:marBottom w:val="0"/>
                  <w:divBdr>
                    <w:top w:val="none" w:sz="0" w:space="0" w:color="auto"/>
                    <w:left w:val="none" w:sz="0" w:space="0" w:color="auto"/>
                    <w:bottom w:val="none" w:sz="0" w:space="0" w:color="auto"/>
                    <w:right w:val="none" w:sz="0" w:space="0" w:color="auto"/>
                  </w:divBdr>
                </w:div>
                <w:div w:id="291903644">
                  <w:marLeft w:val="0"/>
                  <w:marRight w:val="0"/>
                  <w:marTop w:val="0"/>
                  <w:marBottom w:val="0"/>
                  <w:divBdr>
                    <w:top w:val="none" w:sz="0" w:space="0" w:color="auto"/>
                    <w:left w:val="none" w:sz="0" w:space="0" w:color="auto"/>
                    <w:bottom w:val="none" w:sz="0" w:space="0" w:color="auto"/>
                    <w:right w:val="none" w:sz="0" w:space="0" w:color="auto"/>
                  </w:divBdr>
                </w:div>
                <w:div w:id="293872329">
                  <w:marLeft w:val="0"/>
                  <w:marRight w:val="0"/>
                  <w:marTop w:val="0"/>
                  <w:marBottom w:val="0"/>
                  <w:divBdr>
                    <w:top w:val="none" w:sz="0" w:space="0" w:color="auto"/>
                    <w:left w:val="none" w:sz="0" w:space="0" w:color="auto"/>
                    <w:bottom w:val="none" w:sz="0" w:space="0" w:color="auto"/>
                    <w:right w:val="none" w:sz="0" w:space="0" w:color="auto"/>
                  </w:divBdr>
                </w:div>
                <w:div w:id="295987054">
                  <w:marLeft w:val="0"/>
                  <w:marRight w:val="0"/>
                  <w:marTop w:val="0"/>
                  <w:marBottom w:val="0"/>
                  <w:divBdr>
                    <w:top w:val="none" w:sz="0" w:space="0" w:color="auto"/>
                    <w:left w:val="none" w:sz="0" w:space="0" w:color="auto"/>
                    <w:bottom w:val="none" w:sz="0" w:space="0" w:color="auto"/>
                    <w:right w:val="none" w:sz="0" w:space="0" w:color="auto"/>
                  </w:divBdr>
                </w:div>
                <w:div w:id="311758731">
                  <w:marLeft w:val="0"/>
                  <w:marRight w:val="0"/>
                  <w:marTop w:val="0"/>
                  <w:marBottom w:val="0"/>
                  <w:divBdr>
                    <w:top w:val="none" w:sz="0" w:space="0" w:color="auto"/>
                    <w:left w:val="none" w:sz="0" w:space="0" w:color="auto"/>
                    <w:bottom w:val="none" w:sz="0" w:space="0" w:color="auto"/>
                    <w:right w:val="none" w:sz="0" w:space="0" w:color="auto"/>
                  </w:divBdr>
                </w:div>
                <w:div w:id="319116080">
                  <w:marLeft w:val="0"/>
                  <w:marRight w:val="0"/>
                  <w:marTop w:val="0"/>
                  <w:marBottom w:val="0"/>
                  <w:divBdr>
                    <w:top w:val="none" w:sz="0" w:space="0" w:color="auto"/>
                    <w:left w:val="none" w:sz="0" w:space="0" w:color="auto"/>
                    <w:bottom w:val="none" w:sz="0" w:space="0" w:color="auto"/>
                    <w:right w:val="none" w:sz="0" w:space="0" w:color="auto"/>
                  </w:divBdr>
                </w:div>
                <w:div w:id="331684679">
                  <w:marLeft w:val="0"/>
                  <w:marRight w:val="0"/>
                  <w:marTop w:val="0"/>
                  <w:marBottom w:val="0"/>
                  <w:divBdr>
                    <w:top w:val="none" w:sz="0" w:space="0" w:color="auto"/>
                    <w:left w:val="none" w:sz="0" w:space="0" w:color="auto"/>
                    <w:bottom w:val="none" w:sz="0" w:space="0" w:color="auto"/>
                    <w:right w:val="none" w:sz="0" w:space="0" w:color="auto"/>
                  </w:divBdr>
                </w:div>
                <w:div w:id="332684695">
                  <w:marLeft w:val="0"/>
                  <w:marRight w:val="0"/>
                  <w:marTop w:val="0"/>
                  <w:marBottom w:val="0"/>
                  <w:divBdr>
                    <w:top w:val="none" w:sz="0" w:space="0" w:color="auto"/>
                    <w:left w:val="none" w:sz="0" w:space="0" w:color="auto"/>
                    <w:bottom w:val="none" w:sz="0" w:space="0" w:color="auto"/>
                    <w:right w:val="none" w:sz="0" w:space="0" w:color="auto"/>
                  </w:divBdr>
                </w:div>
                <w:div w:id="334459032">
                  <w:marLeft w:val="0"/>
                  <w:marRight w:val="0"/>
                  <w:marTop w:val="0"/>
                  <w:marBottom w:val="0"/>
                  <w:divBdr>
                    <w:top w:val="none" w:sz="0" w:space="0" w:color="auto"/>
                    <w:left w:val="none" w:sz="0" w:space="0" w:color="auto"/>
                    <w:bottom w:val="none" w:sz="0" w:space="0" w:color="auto"/>
                    <w:right w:val="none" w:sz="0" w:space="0" w:color="auto"/>
                  </w:divBdr>
                </w:div>
                <w:div w:id="338629672">
                  <w:marLeft w:val="0"/>
                  <w:marRight w:val="0"/>
                  <w:marTop w:val="0"/>
                  <w:marBottom w:val="0"/>
                  <w:divBdr>
                    <w:top w:val="none" w:sz="0" w:space="0" w:color="auto"/>
                    <w:left w:val="none" w:sz="0" w:space="0" w:color="auto"/>
                    <w:bottom w:val="none" w:sz="0" w:space="0" w:color="auto"/>
                    <w:right w:val="none" w:sz="0" w:space="0" w:color="auto"/>
                  </w:divBdr>
                </w:div>
                <w:div w:id="340473545">
                  <w:marLeft w:val="0"/>
                  <w:marRight w:val="0"/>
                  <w:marTop w:val="0"/>
                  <w:marBottom w:val="0"/>
                  <w:divBdr>
                    <w:top w:val="none" w:sz="0" w:space="0" w:color="auto"/>
                    <w:left w:val="none" w:sz="0" w:space="0" w:color="auto"/>
                    <w:bottom w:val="none" w:sz="0" w:space="0" w:color="auto"/>
                    <w:right w:val="none" w:sz="0" w:space="0" w:color="auto"/>
                  </w:divBdr>
                </w:div>
                <w:div w:id="341249632">
                  <w:marLeft w:val="0"/>
                  <w:marRight w:val="0"/>
                  <w:marTop w:val="0"/>
                  <w:marBottom w:val="0"/>
                  <w:divBdr>
                    <w:top w:val="none" w:sz="0" w:space="0" w:color="auto"/>
                    <w:left w:val="none" w:sz="0" w:space="0" w:color="auto"/>
                    <w:bottom w:val="none" w:sz="0" w:space="0" w:color="auto"/>
                    <w:right w:val="none" w:sz="0" w:space="0" w:color="auto"/>
                  </w:divBdr>
                </w:div>
                <w:div w:id="343632340">
                  <w:marLeft w:val="0"/>
                  <w:marRight w:val="0"/>
                  <w:marTop w:val="0"/>
                  <w:marBottom w:val="0"/>
                  <w:divBdr>
                    <w:top w:val="none" w:sz="0" w:space="0" w:color="auto"/>
                    <w:left w:val="none" w:sz="0" w:space="0" w:color="auto"/>
                    <w:bottom w:val="none" w:sz="0" w:space="0" w:color="auto"/>
                    <w:right w:val="none" w:sz="0" w:space="0" w:color="auto"/>
                  </w:divBdr>
                </w:div>
                <w:div w:id="344940249">
                  <w:marLeft w:val="0"/>
                  <w:marRight w:val="0"/>
                  <w:marTop w:val="0"/>
                  <w:marBottom w:val="0"/>
                  <w:divBdr>
                    <w:top w:val="none" w:sz="0" w:space="0" w:color="auto"/>
                    <w:left w:val="none" w:sz="0" w:space="0" w:color="auto"/>
                    <w:bottom w:val="none" w:sz="0" w:space="0" w:color="auto"/>
                    <w:right w:val="none" w:sz="0" w:space="0" w:color="auto"/>
                  </w:divBdr>
                </w:div>
                <w:div w:id="354890241">
                  <w:marLeft w:val="0"/>
                  <w:marRight w:val="0"/>
                  <w:marTop w:val="0"/>
                  <w:marBottom w:val="0"/>
                  <w:divBdr>
                    <w:top w:val="none" w:sz="0" w:space="0" w:color="auto"/>
                    <w:left w:val="none" w:sz="0" w:space="0" w:color="auto"/>
                    <w:bottom w:val="none" w:sz="0" w:space="0" w:color="auto"/>
                    <w:right w:val="none" w:sz="0" w:space="0" w:color="auto"/>
                  </w:divBdr>
                </w:div>
                <w:div w:id="367604273">
                  <w:marLeft w:val="0"/>
                  <w:marRight w:val="0"/>
                  <w:marTop w:val="0"/>
                  <w:marBottom w:val="0"/>
                  <w:divBdr>
                    <w:top w:val="none" w:sz="0" w:space="0" w:color="auto"/>
                    <w:left w:val="none" w:sz="0" w:space="0" w:color="auto"/>
                    <w:bottom w:val="none" w:sz="0" w:space="0" w:color="auto"/>
                    <w:right w:val="none" w:sz="0" w:space="0" w:color="auto"/>
                  </w:divBdr>
                </w:div>
                <w:div w:id="367754021">
                  <w:marLeft w:val="0"/>
                  <w:marRight w:val="0"/>
                  <w:marTop w:val="0"/>
                  <w:marBottom w:val="0"/>
                  <w:divBdr>
                    <w:top w:val="none" w:sz="0" w:space="0" w:color="auto"/>
                    <w:left w:val="none" w:sz="0" w:space="0" w:color="auto"/>
                    <w:bottom w:val="none" w:sz="0" w:space="0" w:color="auto"/>
                    <w:right w:val="none" w:sz="0" w:space="0" w:color="auto"/>
                  </w:divBdr>
                </w:div>
                <w:div w:id="376584050">
                  <w:marLeft w:val="0"/>
                  <w:marRight w:val="0"/>
                  <w:marTop w:val="0"/>
                  <w:marBottom w:val="0"/>
                  <w:divBdr>
                    <w:top w:val="none" w:sz="0" w:space="0" w:color="auto"/>
                    <w:left w:val="none" w:sz="0" w:space="0" w:color="auto"/>
                    <w:bottom w:val="none" w:sz="0" w:space="0" w:color="auto"/>
                    <w:right w:val="none" w:sz="0" w:space="0" w:color="auto"/>
                  </w:divBdr>
                </w:div>
                <w:div w:id="386687759">
                  <w:marLeft w:val="0"/>
                  <w:marRight w:val="0"/>
                  <w:marTop w:val="0"/>
                  <w:marBottom w:val="0"/>
                  <w:divBdr>
                    <w:top w:val="none" w:sz="0" w:space="0" w:color="auto"/>
                    <w:left w:val="none" w:sz="0" w:space="0" w:color="auto"/>
                    <w:bottom w:val="none" w:sz="0" w:space="0" w:color="auto"/>
                    <w:right w:val="none" w:sz="0" w:space="0" w:color="auto"/>
                  </w:divBdr>
                </w:div>
                <w:div w:id="391194977">
                  <w:marLeft w:val="0"/>
                  <w:marRight w:val="0"/>
                  <w:marTop w:val="0"/>
                  <w:marBottom w:val="0"/>
                  <w:divBdr>
                    <w:top w:val="none" w:sz="0" w:space="0" w:color="auto"/>
                    <w:left w:val="none" w:sz="0" w:space="0" w:color="auto"/>
                    <w:bottom w:val="none" w:sz="0" w:space="0" w:color="auto"/>
                    <w:right w:val="none" w:sz="0" w:space="0" w:color="auto"/>
                  </w:divBdr>
                </w:div>
                <w:div w:id="394790012">
                  <w:marLeft w:val="0"/>
                  <w:marRight w:val="0"/>
                  <w:marTop w:val="0"/>
                  <w:marBottom w:val="0"/>
                  <w:divBdr>
                    <w:top w:val="none" w:sz="0" w:space="0" w:color="auto"/>
                    <w:left w:val="none" w:sz="0" w:space="0" w:color="auto"/>
                    <w:bottom w:val="none" w:sz="0" w:space="0" w:color="auto"/>
                    <w:right w:val="none" w:sz="0" w:space="0" w:color="auto"/>
                  </w:divBdr>
                </w:div>
                <w:div w:id="397948427">
                  <w:marLeft w:val="0"/>
                  <w:marRight w:val="0"/>
                  <w:marTop w:val="0"/>
                  <w:marBottom w:val="0"/>
                  <w:divBdr>
                    <w:top w:val="none" w:sz="0" w:space="0" w:color="auto"/>
                    <w:left w:val="none" w:sz="0" w:space="0" w:color="auto"/>
                    <w:bottom w:val="none" w:sz="0" w:space="0" w:color="auto"/>
                    <w:right w:val="none" w:sz="0" w:space="0" w:color="auto"/>
                  </w:divBdr>
                </w:div>
                <w:div w:id="398404106">
                  <w:marLeft w:val="0"/>
                  <w:marRight w:val="0"/>
                  <w:marTop w:val="0"/>
                  <w:marBottom w:val="0"/>
                  <w:divBdr>
                    <w:top w:val="none" w:sz="0" w:space="0" w:color="auto"/>
                    <w:left w:val="none" w:sz="0" w:space="0" w:color="auto"/>
                    <w:bottom w:val="none" w:sz="0" w:space="0" w:color="auto"/>
                    <w:right w:val="none" w:sz="0" w:space="0" w:color="auto"/>
                  </w:divBdr>
                </w:div>
                <w:div w:id="408817010">
                  <w:marLeft w:val="0"/>
                  <w:marRight w:val="0"/>
                  <w:marTop w:val="0"/>
                  <w:marBottom w:val="0"/>
                  <w:divBdr>
                    <w:top w:val="none" w:sz="0" w:space="0" w:color="auto"/>
                    <w:left w:val="none" w:sz="0" w:space="0" w:color="auto"/>
                    <w:bottom w:val="none" w:sz="0" w:space="0" w:color="auto"/>
                    <w:right w:val="none" w:sz="0" w:space="0" w:color="auto"/>
                  </w:divBdr>
                </w:div>
                <w:div w:id="412774268">
                  <w:marLeft w:val="0"/>
                  <w:marRight w:val="0"/>
                  <w:marTop w:val="0"/>
                  <w:marBottom w:val="0"/>
                  <w:divBdr>
                    <w:top w:val="none" w:sz="0" w:space="0" w:color="auto"/>
                    <w:left w:val="none" w:sz="0" w:space="0" w:color="auto"/>
                    <w:bottom w:val="none" w:sz="0" w:space="0" w:color="auto"/>
                    <w:right w:val="none" w:sz="0" w:space="0" w:color="auto"/>
                  </w:divBdr>
                </w:div>
                <w:div w:id="426270290">
                  <w:marLeft w:val="0"/>
                  <w:marRight w:val="0"/>
                  <w:marTop w:val="0"/>
                  <w:marBottom w:val="0"/>
                  <w:divBdr>
                    <w:top w:val="none" w:sz="0" w:space="0" w:color="auto"/>
                    <w:left w:val="none" w:sz="0" w:space="0" w:color="auto"/>
                    <w:bottom w:val="none" w:sz="0" w:space="0" w:color="auto"/>
                    <w:right w:val="none" w:sz="0" w:space="0" w:color="auto"/>
                  </w:divBdr>
                </w:div>
                <w:div w:id="426735491">
                  <w:marLeft w:val="0"/>
                  <w:marRight w:val="0"/>
                  <w:marTop w:val="0"/>
                  <w:marBottom w:val="0"/>
                  <w:divBdr>
                    <w:top w:val="none" w:sz="0" w:space="0" w:color="auto"/>
                    <w:left w:val="none" w:sz="0" w:space="0" w:color="auto"/>
                    <w:bottom w:val="none" w:sz="0" w:space="0" w:color="auto"/>
                    <w:right w:val="none" w:sz="0" w:space="0" w:color="auto"/>
                  </w:divBdr>
                </w:div>
                <w:div w:id="427236569">
                  <w:marLeft w:val="0"/>
                  <w:marRight w:val="0"/>
                  <w:marTop w:val="0"/>
                  <w:marBottom w:val="0"/>
                  <w:divBdr>
                    <w:top w:val="none" w:sz="0" w:space="0" w:color="auto"/>
                    <w:left w:val="none" w:sz="0" w:space="0" w:color="auto"/>
                    <w:bottom w:val="none" w:sz="0" w:space="0" w:color="auto"/>
                    <w:right w:val="none" w:sz="0" w:space="0" w:color="auto"/>
                  </w:divBdr>
                </w:div>
                <w:div w:id="430197765">
                  <w:marLeft w:val="0"/>
                  <w:marRight w:val="0"/>
                  <w:marTop w:val="0"/>
                  <w:marBottom w:val="0"/>
                  <w:divBdr>
                    <w:top w:val="none" w:sz="0" w:space="0" w:color="auto"/>
                    <w:left w:val="none" w:sz="0" w:space="0" w:color="auto"/>
                    <w:bottom w:val="none" w:sz="0" w:space="0" w:color="auto"/>
                    <w:right w:val="none" w:sz="0" w:space="0" w:color="auto"/>
                  </w:divBdr>
                </w:div>
                <w:div w:id="437717269">
                  <w:marLeft w:val="0"/>
                  <w:marRight w:val="0"/>
                  <w:marTop w:val="0"/>
                  <w:marBottom w:val="0"/>
                  <w:divBdr>
                    <w:top w:val="none" w:sz="0" w:space="0" w:color="auto"/>
                    <w:left w:val="none" w:sz="0" w:space="0" w:color="auto"/>
                    <w:bottom w:val="none" w:sz="0" w:space="0" w:color="auto"/>
                    <w:right w:val="none" w:sz="0" w:space="0" w:color="auto"/>
                  </w:divBdr>
                </w:div>
                <w:div w:id="438574548">
                  <w:marLeft w:val="0"/>
                  <w:marRight w:val="0"/>
                  <w:marTop w:val="0"/>
                  <w:marBottom w:val="0"/>
                  <w:divBdr>
                    <w:top w:val="none" w:sz="0" w:space="0" w:color="auto"/>
                    <w:left w:val="none" w:sz="0" w:space="0" w:color="auto"/>
                    <w:bottom w:val="none" w:sz="0" w:space="0" w:color="auto"/>
                    <w:right w:val="none" w:sz="0" w:space="0" w:color="auto"/>
                  </w:divBdr>
                </w:div>
                <w:div w:id="443618781">
                  <w:marLeft w:val="0"/>
                  <w:marRight w:val="0"/>
                  <w:marTop w:val="0"/>
                  <w:marBottom w:val="0"/>
                  <w:divBdr>
                    <w:top w:val="none" w:sz="0" w:space="0" w:color="auto"/>
                    <w:left w:val="none" w:sz="0" w:space="0" w:color="auto"/>
                    <w:bottom w:val="none" w:sz="0" w:space="0" w:color="auto"/>
                    <w:right w:val="none" w:sz="0" w:space="0" w:color="auto"/>
                  </w:divBdr>
                </w:div>
                <w:div w:id="447235586">
                  <w:marLeft w:val="0"/>
                  <w:marRight w:val="0"/>
                  <w:marTop w:val="0"/>
                  <w:marBottom w:val="0"/>
                  <w:divBdr>
                    <w:top w:val="none" w:sz="0" w:space="0" w:color="auto"/>
                    <w:left w:val="none" w:sz="0" w:space="0" w:color="auto"/>
                    <w:bottom w:val="none" w:sz="0" w:space="0" w:color="auto"/>
                    <w:right w:val="none" w:sz="0" w:space="0" w:color="auto"/>
                  </w:divBdr>
                </w:div>
                <w:div w:id="447434821">
                  <w:marLeft w:val="0"/>
                  <w:marRight w:val="0"/>
                  <w:marTop w:val="0"/>
                  <w:marBottom w:val="0"/>
                  <w:divBdr>
                    <w:top w:val="none" w:sz="0" w:space="0" w:color="auto"/>
                    <w:left w:val="none" w:sz="0" w:space="0" w:color="auto"/>
                    <w:bottom w:val="none" w:sz="0" w:space="0" w:color="auto"/>
                    <w:right w:val="none" w:sz="0" w:space="0" w:color="auto"/>
                  </w:divBdr>
                </w:div>
                <w:div w:id="450248280">
                  <w:marLeft w:val="0"/>
                  <w:marRight w:val="0"/>
                  <w:marTop w:val="0"/>
                  <w:marBottom w:val="0"/>
                  <w:divBdr>
                    <w:top w:val="none" w:sz="0" w:space="0" w:color="auto"/>
                    <w:left w:val="none" w:sz="0" w:space="0" w:color="auto"/>
                    <w:bottom w:val="none" w:sz="0" w:space="0" w:color="auto"/>
                    <w:right w:val="none" w:sz="0" w:space="0" w:color="auto"/>
                  </w:divBdr>
                </w:div>
                <w:div w:id="450902508">
                  <w:marLeft w:val="0"/>
                  <w:marRight w:val="0"/>
                  <w:marTop w:val="0"/>
                  <w:marBottom w:val="0"/>
                  <w:divBdr>
                    <w:top w:val="none" w:sz="0" w:space="0" w:color="auto"/>
                    <w:left w:val="none" w:sz="0" w:space="0" w:color="auto"/>
                    <w:bottom w:val="none" w:sz="0" w:space="0" w:color="auto"/>
                    <w:right w:val="none" w:sz="0" w:space="0" w:color="auto"/>
                  </w:divBdr>
                </w:div>
                <w:div w:id="453135988">
                  <w:marLeft w:val="0"/>
                  <w:marRight w:val="0"/>
                  <w:marTop w:val="0"/>
                  <w:marBottom w:val="0"/>
                  <w:divBdr>
                    <w:top w:val="none" w:sz="0" w:space="0" w:color="auto"/>
                    <w:left w:val="none" w:sz="0" w:space="0" w:color="auto"/>
                    <w:bottom w:val="none" w:sz="0" w:space="0" w:color="auto"/>
                    <w:right w:val="none" w:sz="0" w:space="0" w:color="auto"/>
                  </w:divBdr>
                </w:div>
                <w:div w:id="458845708">
                  <w:marLeft w:val="0"/>
                  <w:marRight w:val="0"/>
                  <w:marTop w:val="0"/>
                  <w:marBottom w:val="0"/>
                  <w:divBdr>
                    <w:top w:val="none" w:sz="0" w:space="0" w:color="auto"/>
                    <w:left w:val="none" w:sz="0" w:space="0" w:color="auto"/>
                    <w:bottom w:val="none" w:sz="0" w:space="0" w:color="auto"/>
                    <w:right w:val="none" w:sz="0" w:space="0" w:color="auto"/>
                  </w:divBdr>
                </w:div>
                <w:div w:id="473303581">
                  <w:marLeft w:val="0"/>
                  <w:marRight w:val="0"/>
                  <w:marTop w:val="0"/>
                  <w:marBottom w:val="0"/>
                  <w:divBdr>
                    <w:top w:val="none" w:sz="0" w:space="0" w:color="auto"/>
                    <w:left w:val="none" w:sz="0" w:space="0" w:color="auto"/>
                    <w:bottom w:val="none" w:sz="0" w:space="0" w:color="auto"/>
                    <w:right w:val="none" w:sz="0" w:space="0" w:color="auto"/>
                  </w:divBdr>
                </w:div>
                <w:div w:id="475225164">
                  <w:marLeft w:val="0"/>
                  <w:marRight w:val="0"/>
                  <w:marTop w:val="0"/>
                  <w:marBottom w:val="0"/>
                  <w:divBdr>
                    <w:top w:val="none" w:sz="0" w:space="0" w:color="auto"/>
                    <w:left w:val="none" w:sz="0" w:space="0" w:color="auto"/>
                    <w:bottom w:val="none" w:sz="0" w:space="0" w:color="auto"/>
                    <w:right w:val="none" w:sz="0" w:space="0" w:color="auto"/>
                  </w:divBdr>
                </w:div>
                <w:div w:id="478424773">
                  <w:marLeft w:val="0"/>
                  <w:marRight w:val="0"/>
                  <w:marTop w:val="0"/>
                  <w:marBottom w:val="0"/>
                  <w:divBdr>
                    <w:top w:val="none" w:sz="0" w:space="0" w:color="auto"/>
                    <w:left w:val="none" w:sz="0" w:space="0" w:color="auto"/>
                    <w:bottom w:val="none" w:sz="0" w:space="0" w:color="auto"/>
                    <w:right w:val="none" w:sz="0" w:space="0" w:color="auto"/>
                  </w:divBdr>
                </w:div>
                <w:div w:id="480927154">
                  <w:marLeft w:val="0"/>
                  <w:marRight w:val="0"/>
                  <w:marTop w:val="0"/>
                  <w:marBottom w:val="0"/>
                  <w:divBdr>
                    <w:top w:val="none" w:sz="0" w:space="0" w:color="auto"/>
                    <w:left w:val="none" w:sz="0" w:space="0" w:color="auto"/>
                    <w:bottom w:val="none" w:sz="0" w:space="0" w:color="auto"/>
                    <w:right w:val="none" w:sz="0" w:space="0" w:color="auto"/>
                  </w:divBdr>
                </w:div>
                <w:div w:id="481770561">
                  <w:marLeft w:val="0"/>
                  <w:marRight w:val="0"/>
                  <w:marTop w:val="0"/>
                  <w:marBottom w:val="0"/>
                  <w:divBdr>
                    <w:top w:val="none" w:sz="0" w:space="0" w:color="auto"/>
                    <w:left w:val="none" w:sz="0" w:space="0" w:color="auto"/>
                    <w:bottom w:val="none" w:sz="0" w:space="0" w:color="auto"/>
                    <w:right w:val="none" w:sz="0" w:space="0" w:color="auto"/>
                  </w:divBdr>
                </w:div>
                <w:div w:id="482356922">
                  <w:marLeft w:val="0"/>
                  <w:marRight w:val="0"/>
                  <w:marTop w:val="0"/>
                  <w:marBottom w:val="0"/>
                  <w:divBdr>
                    <w:top w:val="none" w:sz="0" w:space="0" w:color="auto"/>
                    <w:left w:val="none" w:sz="0" w:space="0" w:color="auto"/>
                    <w:bottom w:val="none" w:sz="0" w:space="0" w:color="auto"/>
                    <w:right w:val="none" w:sz="0" w:space="0" w:color="auto"/>
                  </w:divBdr>
                </w:div>
                <w:div w:id="500850592">
                  <w:marLeft w:val="0"/>
                  <w:marRight w:val="0"/>
                  <w:marTop w:val="0"/>
                  <w:marBottom w:val="0"/>
                  <w:divBdr>
                    <w:top w:val="none" w:sz="0" w:space="0" w:color="auto"/>
                    <w:left w:val="none" w:sz="0" w:space="0" w:color="auto"/>
                    <w:bottom w:val="none" w:sz="0" w:space="0" w:color="auto"/>
                    <w:right w:val="none" w:sz="0" w:space="0" w:color="auto"/>
                  </w:divBdr>
                </w:div>
                <w:div w:id="513766251">
                  <w:marLeft w:val="0"/>
                  <w:marRight w:val="0"/>
                  <w:marTop w:val="0"/>
                  <w:marBottom w:val="0"/>
                  <w:divBdr>
                    <w:top w:val="none" w:sz="0" w:space="0" w:color="auto"/>
                    <w:left w:val="none" w:sz="0" w:space="0" w:color="auto"/>
                    <w:bottom w:val="none" w:sz="0" w:space="0" w:color="auto"/>
                    <w:right w:val="none" w:sz="0" w:space="0" w:color="auto"/>
                  </w:divBdr>
                </w:div>
                <w:div w:id="522940715">
                  <w:marLeft w:val="0"/>
                  <w:marRight w:val="0"/>
                  <w:marTop w:val="0"/>
                  <w:marBottom w:val="0"/>
                  <w:divBdr>
                    <w:top w:val="none" w:sz="0" w:space="0" w:color="auto"/>
                    <w:left w:val="none" w:sz="0" w:space="0" w:color="auto"/>
                    <w:bottom w:val="none" w:sz="0" w:space="0" w:color="auto"/>
                    <w:right w:val="none" w:sz="0" w:space="0" w:color="auto"/>
                  </w:divBdr>
                </w:div>
                <w:div w:id="524635184">
                  <w:marLeft w:val="0"/>
                  <w:marRight w:val="0"/>
                  <w:marTop w:val="0"/>
                  <w:marBottom w:val="0"/>
                  <w:divBdr>
                    <w:top w:val="none" w:sz="0" w:space="0" w:color="auto"/>
                    <w:left w:val="none" w:sz="0" w:space="0" w:color="auto"/>
                    <w:bottom w:val="none" w:sz="0" w:space="0" w:color="auto"/>
                    <w:right w:val="none" w:sz="0" w:space="0" w:color="auto"/>
                  </w:divBdr>
                </w:div>
                <w:div w:id="527641040">
                  <w:marLeft w:val="0"/>
                  <w:marRight w:val="0"/>
                  <w:marTop w:val="0"/>
                  <w:marBottom w:val="0"/>
                  <w:divBdr>
                    <w:top w:val="none" w:sz="0" w:space="0" w:color="auto"/>
                    <w:left w:val="none" w:sz="0" w:space="0" w:color="auto"/>
                    <w:bottom w:val="none" w:sz="0" w:space="0" w:color="auto"/>
                    <w:right w:val="none" w:sz="0" w:space="0" w:color="auto"/>
                  </w:divBdr>
                </w:div>
                <w:div w:id="529490752">
                  <w:marLeft w:val="0"/>
                  <w:marRight w:val="0"/>
                  <w:marTop w:val="0"/>
                  <w:marBottom w:val="0"/>
                  <w:divBdr>
                    <w:top w:val="none" w:sz="0" w:space="0" w:color="auto"/>
                    <w:left w:val="none" w:sz="0" w:space="0" w:color="auto"/>
                    <w:bottom w:val="none" w:sz="0" w:space="0" w:color="auto"/>
                    <w:right w:val="none" w:sz="0" w:space="0" w:color="auto"/>
                  </w:divBdr>
                </w:div>
                <w:div w:id="536628047">
                  <w:marLeft w:val="0"/>
                  <w:marRight w:val="0"/>
                  <w:marTop w:val="0"/>
                  <w:marBottom w:val="0"/>
                  <w:divBdr>
                    <w:top w:val="none" w:sz="0" w:space="0" w:color="auto"/>
                    <w:left w:val="none" w:sz="0" w:space="0" w:color="auto"/>
                    <w:bottom w:val="none" w:sz="0" w:space="0" w:color="auto"/>
                    <w:right w:val="none" w:sz="0" w:space="0" w:color="auto"/>
                  </w:divBdr>
                </w:div>
                <w:div w:id="536940027">
                  <w:marLeft w:val="0"/>
                  <w:marRight w:val="0"/>
                  <w:marTop w:val="0"/>
                  <w:marBottom w:val="0"/>
                  <w:divBdr>
                    <w:top w:val="none" w:sz="0" w:space="0" w:color="auto"/>
                    <w:left w:val="none" w:sz="0" w:space="0" w:color="auto"/>
                    <w:bottom w:val="none" w:sz="0" w:space="0" w:color="auto"/>
                    <w:right w:val="none" w:sz="0" w:space="0" w:color="auto"/>
                  </w:divBdr>
                </w:div>
                <w:div w:id="541862476">
                  <w:marLeft w:val="0"/>
                  <w:marRight w:val="0"/>
                  <w:marTop w:val="0"/>
                  <w:marBottom w:val="0"/>
                  <w:divBdr>
                    <w:top w:val="none" w:sz="0" w:space="0" w:color="auto"/>
                    <w:left w:val="none" w:sz="0" w:space="0" w:color="auto"/>
                    <w:bottom w:val="none" w:sz="0" w:space="0" w:color="auto"/>
                    <w:right w:val="none" w:sz="0" w:space="0" w:color="auto"/>
                  </w:divBdr>
                </w:div>
                <w:div w:id="545682224">
                  <w:marLeft w:val="0"/>
                  <w:marRight w:val="0"/>
                  <w:marTop w:val="0"/>
                  <w:marBottom w:val="0"/>
                  <w:divBdr>
                    <w:top w:val="none" w:sz="0" w:space="0" w:color="auto"/>
                    <w:left w:val="none" w:sz="0" w:space="0" w:color="auto"/>
                    <w:bottom w:val="none" w:sz="0" w:space="0" w:color="auto"/>
                    <w:right w:val="none" w:sz="0" w:space="0" w:color="auto"/>
                  </w:divBdr>
                </w:div>
                <w:div w:id="547231551">
                  <w:marLeft w:val="0"/>
                  <w:marRight w:val="0"/>
                  <w:marTop w:val="0"/>
                  <w:marBottom w:val="0"/>
                  <w:divBdr>
                    <w:top w:val="none" w:sz="0" w:space="0" w:color="auto"/>
                    <w:left w:val="none" w:sz="0" w:space="0" w:color="auto"/>
                    <w:bottom w:val="none" w:sz="0" w:space="0" w:color="auto"/>
                    <w:right w:val="none" w:sz="0" w:space="0" w:color="auto"/>
                  </w:divBdr>
                </w:div>
                <w:div w:id="547692202">
                  <w:marLeft w:val="0"/>
                  <w:marRight w:val="0"/>
                  <w:marTop w:val="0"/>
                  <w:marBottom w:val="0"/>
                  <w:divBdr>
                    <w:top w:val="none" w:sz="0" w:space="0" w:color="auto"/>
                    <w:left w:val="none" w:sz="0" w:space="0" w:color="auto"/>
                    <w:bottom w:val="none" w:sz="0" w:space="0" w:color="auto"/>
                    <w:right w:val="none" w:sz="0" w:space="0" w:color="auto"/>
                  </w:divBdr>
                </w:div>
                <w:div w:id="551382669">
                  <w:marLeft w:val="0"/>
                  <w:marRight w:val="0"/>
                  <w:marTop w:val="0"/>
                  <w:marBottom w:val="0"/>
                  <w:divBdr>
                    <w:top w:val="none" w:sz="0" w:space="0" w:color="auto"/>
                    <w:left w:val="none" w:sz="0" w:space="0" w:color="auto"/>
                    <w:bottom w:val="none" w:sz="0" w:space="0" w:color="auto"/>
                    <w:right w:val="none" w:sz="0" w:space="0" w:color="auto"/>
                  </w:divBdr>
                </w:div>
                <w:div w:id="551964535">
                  <w:marLeft w:val="0"/>
                  <w:marRight w:val="0"/>
                  <w:marTop w:val="0"/>
                  <w:marBottom w:val="0"/>
                  <w:divBdr>
                    <w:top w:val="none" w:sz="0" w:space="0" w:color="auto"/>
                    <w:left w:val="none" w:sz="0" w:space="0" w:color="auto"/>
                    <w:bottom w:val="none" w:sz="0" w:space="0" w:color="auto"/>
                    <w:right w:val="none" w:sz="0" w:space="0" w:color="auto"/>
                  </w:divBdr>
                </w:div>
                <w:div w:id="558519662">
                  <w:marLeft w:val="0"/>
                  <w:marRight w:val="0"/>
                  <w:marTop w:val="0"/>
                  <w:marBottom w:val="0"/>
                  <w:divBdr>
                    <w:top w:val="none" w:sz="0" w:space="0" w:color="auto"/>
                    <w:left w:val="none" w:sz="0" w:space="0" w:color="auto"/>
                    <w:bottom w:val="none" w:sz="0" w:space="0" w:color="auto"/>
                    <w:right w:val="none" w:sz="0" w:space="0" w:color="auto"/>
                  </w:divBdr>
                </w:div>
                <w:div w:id="560678462">
                  <w:marLeft w:val="0"/>
                  <w:marRight w:val="0"/>
                  <w:marTop w:val="0"/>
                  <w:marBottom w:val="0"/>
                  <w:divBdr>
                    <w:top w:val="none" w:sz="0" w:space="0" w:color="auto"/>
                    <w:left w:val="none" w:sz="0" w:space="0" w:color="auto"/>
                    <w:bottom w:val="none" w:sz="0" w:space="0" w:color="auto"/>
                    <w:right w:val="none" w:sz="0" w:space="0" w:color="auto"/>
                  </w:divBdr>
                </w:div>
                <w:div w:id="572934627">
                  <w:marLeft w:val="0"/>
                  <w:marRight w:val="0"/>
                  <w:marTop w:val="0"/>
                  <w:marBottom w:val="0"/>
                  <w:divBdr>
                    <w:top w:val="none" w:sz="0" w:space="0" w:color="auto"/>
                    <w:left w:val="none" w:sz="0" w:space="0" w:color="auto"/>
                    <w:bottom w:val="none" w:sz="0" w:space="0" w:color="auto"/>
                    <w:right w:val="none" w:sz="0" w:space="0" w:color="auto"/>
                  </w:divBdr>
                </w:div>
                <w:div w:id="574434467">
                  <w:marLeft w:val="0"/>
                  <w:marRight w:val="0"/>
                  <w:marTop w:val="0"/>
                  <w:marBottom w:val="0"/>
                  <w:divBdr>
                    <w:top w:val="none" w:sz="0" w:space="0" w:color="auto"/>
                    <w:left w:val="none" w:sz="0" w:space="0" w:color="auto"/>
                    <w:bottom w:val="none" w:sz="0" w:space="0" w:color="auto"/>
                    <w:right w:val="none" w:sz="0" w:space="0" w:color="auto"/>
                  </w:divBdr>
                </w:div>
                <w:div w:id="577327254">
                  <w:marLeft w:val="0"/>
                  <w:marRight w:val="0"/>
                  <w:marTop w:val="0"/>
                  <w:marBottom w:val="0"/>
                  <w:divBdr>
                    <w:top w:val="none" w:sz="0" w:space="0" w:color="auto"/>
                    <w:left w:val="none" w:sz="0" w:space="0" w:color="auto"/>
                    <w:bottom w:val="none" w:sz="0" w:space="0" w:color="auto"/>
                    <w:right w:val="none" w:sz="0" w:space="0" w:color="auto"/>
                  </w:divBdr>
                </w:div>
                <w:div w:id="581455423">
                  <w:marLeft w:val="0"/>
                  <w:marRight w:val="0"/>
                  <w:marTop w:val="0"/>
                  <w:marBottom w:val="0"/>
                  <w:divBdr>
                    <w:top w:val="none" w:sz="0" w:space="0" w:color="auto"/>
                    <w:left w:val="none" w:sz="0" w:space="0" w:color="auto"/>
                    <w:bottom w:val="none" w:sz="0" w:space="0" w:color="auto"/>
                    <w:right w:val="none" w:sz="0" w:space="0" w:color="auto"/>
                  </w:divBdr>
                </w:div>
                <w:div w:id="586381941">
                  <w:marLeft w:val="0"/>
                  <w:marRight w:val="0"/>
                  <w:marTop w:val="0"/>
                  <w:marBottom w:val="0"/>
                  <w:divBdr>
                    <w:top w:val="none" w:sz="0" w:space="0" w:color="auto"/>
                    <w:left w:val="none" w:sz="0" w:space="0" w:color="auto"/>
                    <w:bottom w:val="none" w:sz="0" w:space="0" w:color="auto"/>
                    <w:right w:val="none" w:sz="0" w:space="0" w:color="auto"/>
                  </w:divBdr>
                </w:div>
                <w:div w:id="595139112">
                  <w:marLeft w:val="0"/>
                  <w:marRight w:val="0"/>
                  <w:marTop w:val="0"/>
                  <w:marBottom w:val="0"/>
                  <w:divBdr>
                    <w:top w:val="none" w:sz="0" w:space="0" w:color="auto"/>
                    <w:left w:val="none" w:sz="0" w:space="0" w:color="auto"/>
                    <w:bottom w:val="none" w:sz="0" w:space="0" w:color="auto"/>
                    <w:right w:val="none" w:sz="0" w:space="0" w:color="auto"/>
                  </w:divBdr>
                </w:div>
                <w:div w:id="598685058">
                  <w:marLeft w:val="0"/>
                  <w:marRight w:val="0"/>
                  <w:marTop w:val="0"/>
                  <w:marBottom w:val="0"/>
                  <w:divBdr>
                    <w:top w:val="none" w:sz="0" w:space="0" w:color="auto"/>
                    <w:left w:val="none" w:sz="0" w:space="0" w:color="auto"/>
                    <w:bottom w:val="none" w:sz="0" w:space="0" w:color="auto"/>
                    <w:right w:val="none" w:sz="0" w:space="0" w:color="auto"/>
                  </w:divBdr>
                </w:div>
                <w:div w:id="599917882">
                  <w:marLeft w:val="0"/>
                  <w:marRight w:val="0"/>
                  <w:marTop w:val="0"/>
                  <w:marBottom w:val="0"/>
                  <w:divBdr>
                    <w:top w:val="none" w:sz="0" w:space="0" w:color="auto"/>
                    <w:left w:val="none" w:sz="0" w:space="0" w:color="auto"/>
                    <w:bottom w:val="none" w:sz="0" w:space="0" w:color="auto"/>
                    <w:right w:val="none" w:sz="0" w:space="0" w:color="auto"/>
                  </w:divBdr>
                </w:div>
                <w:div w:id="600140951">
                  <w:marLeft w:val="0"/>
                  <w:marRight w:val="0"/>
                  <w:marTop w:val="0"/>
                  <w:marBottom w:val="0"/>
                  <w:divBdr>
                    <w:top w:val="none" w:sz="0" w:space="0" w:color="auto"/>
                    <w:left w:val="none" w:sz="0" w:space="0" w:color="auto"/>
                    <w:bottom w:val="none" w:sz="0" w:space="0" w:color="auto"/>
                    <w:right w:val="none" w:sz="0" w:space="0" w:color="auto"/>
                  </w:divBdr>
                </w:div>
                <w:div w:id="602883987">
                  <w:marLeft w:val="0"/>
                  <w:marRight w:val="0"/>
                  <w:marTop w:val="0"/>
                  <w:marBottom w:val="0"/>
                  <w:divBdr>
                    <w:top w:val="none" w:sz="0" w:space="0" w:color="auto"/>
                    <w:left w:val="none" w:sz="0" w:space="0" w:color="auto"/>
                    <w:bottom w:val="none" w:sz="0" w:space="0" w:color="auto"/>
                    <w:right w:val="none" w:sz="0" w:space="0" w:color="auto"/>
                  </w:divBdr>
                </w:div>
                <w:div w:id="604193539">
                  <w:marLeft w:val="0"/>
                  <w:marRight w:val="0"/>
                  <w:marTop w:val="0"/>
                  <w:marBottom w:val="0"/>
                  <w:divBdr>
                    <w:top w:val="none" w:sz="0" w:space="0" w:color="auto"/>
                    <w:left w:val="none" w:sz="0" w:space="0" w:color="auto"/>
                    <w:bottom w:val="none" w:sz="0" w:space="0" w:color="auto"/>
                    <w:right w:val="none" w:sz="0" w:space="0" w:color="auto"/>
                  </w:divBdr>
                </w:div>
                <w:div w:id="616760138">
                  <w:marLeft w:val="0"/>
                  <w:marRight w:val="0"/>
                  <w:marTop w:val="0"/>
                  <w:marBottom w:val="0"/>
                  <w:divBdr>
                    <w:top w:val="none" w:sz="0" w:space="0" w:color="auto"/>
                    <w:left w:val="none" w:sz="0" w:space="0" w:color="auto"/>
                    <w:bottom w:val="none" w:sz="0" w:space="0" w:color="auto"/>
                    <w:right w:val="none" w:sz="0" w:space="0" w:color="auto"/>
                  </w:divBdr>
                </w:div>
                <w:div w:id="617178311">
                  <w:marLeft w:val="0"/>
                  <w:marRight w:val="0"/>
                  <w:marTop w:val="0"/>
                  <w:marBottom w:val="0"/>
                  <w:divBdr>
                    <w:top w:val="none" w:sz="0" w:space="0" w:color="auto"/>
                    <w:left w:val="none" w:sz="0" w:space="0" w:color="auto"/>
                    <w:bottom w:val="none" w:sz="0" w:space="0" w:color="auto"/>
                    <w:right w:val="none" w:sz="0" w:space="0" w:color="auto"/>
                  </w:divBdr>
                </w:div>
                <w:div w:id="634019951">
                  <w:marLeft w:val="0"/>
                  <w:marRight w:val="0"/>
                  <w:marTop w:val="0"/>
                  <w:marBottom w:val="0"/>
                  <w:divBdr>
                    <w:top w:val="none" w:sz="0" w:space="0" w:color="auto"/>
                    <w:left w:val="none" w:sz="0" w:space="0" w:color="auto"/>
                    <w:bottom w:val="none" w:sz="0" w:space="0" w:color="auto"/>
                    <w:right w:val="none" w:sz="0" w:space="0" w:color="auto"/>
                  </w:divBdr>
                </w:div>
                <w:div w:id="640962341">
                  <w:marLeft w:val="0"/>
                  <w:marRight w:val="0"/>
                  <w:marTop w:val="0"/>
                  <w:marBottom w:val="0"/>
                  <w:divBdr>
                    <w:top w:val="none" w:sz="0" w:space="0" w:color="auto"/>
                    <w:left w:val="none" w:sz="0" w:space="0" w:color="auto"/>
                    <w:bottom w:val="none" w:sz="0" w:space="0" w:color="auto"/>
                    <w:right w:val="none" w:sz="0" w:space="0" w:color="auto"/>
                  </w:divBdr>
                </w:div>
                <w:div w:id="664020176">
                  <w:marLeft w:val="0"/>
                  <w:marRight w:val="0"/>
                  <w:marTop w:val="0"/>
                  <w:marBottom w:val="0"/>
                  <w:divBdr>
                    <w:top w:val="none" w:sz="0" w:space="0" w:color="auto"/>
                    <w:left w:val="none" w:sz="0" w:space="0" w:color="auto"/>
                    <w:bottom w:val="none" w:sz="0" w:space="0" w:color="auto"/>
                    <w:right w:val="none" w:sz="0" w:space="0" w:color="auto"/>
                  </w:divBdr>
                </w:div>
                <w:div w:id="668287104">
                  <w:marLeft w:val="0"/>
                  <w:marRight w:val="0"/>
                  <w:marTop w:val="0"/>
                  <w:marBottom w:val="0"/>
                  <w:divBdr>
                    <w:top w:val="none" w:sz="0" w:space="0" w:color="auto"/>
                    <w:left w:val="none" w:sz="0" w:space="0" w:color="auto"/>
                    <w:bottom w:val="none" w:sz="0" w:space="0" w:color="auto"/>
                    <w:right w:val="none" w:sz="0" w:space="0" w:color="auto"/>
                  </w:divBdr>
                </w:div>
                <w:div w:id="677541803">
                  <w:marLeft w:val="0"/>
                  <w:marRight w:val="0"/>
                  <w:marTop w:val="0"/>
                  <w:marBottom w:val="0"/>
                  <w:divBdr>
                    <w:top w:val="none" w:sz="0" w:space="0" w:color="auto"/>
                    <w:left w:val="none" w:sz="0" w:space="0" w:color="auto"/>
                    <w:bottom w:val="none" w:sz="0" w:space="0" w:color="auto"/>
                    <w:right w:val="none" w:sz="0" w:space="0" w:color="auto"/>
                  </w:divBdr>
                </w:div>
                <w:div w:id="688262778">
                  <w:marLeft w:val="0"/>
                  <w:marRight w:val="0"/>
                  <w:marTop w:val="0"/>
                  <w:marBottom w:val="0"/>
                  <w:divBdr>
                    <w:top w:val="none" w:sz="0" w:space="0" w:color="auto"/>
                    <w:left w:val="none" w:sz="0" w:space="0" w:color="auto"/>
                    <w:bottom w:val="none" w:sz="0" w:space="0" w:color="auto"/>
                    <w:right w:val="none" w:sz="0" w:space="0" w:color="auto"/>
                  </w:divBdr>
                </w:div>
                <w:div w:id="688919223">
                  <w:marLeft w:val="0"/>
                  <w:marRight w:val="0"/>
                  <w:marTop w:val="0"/>
                  <w:marBottom w:val="0"/>
                  <w:divBdr>
                    <w:top w:val="none" w:sz="0" w:space="0" w:color="auto"/>
                    <w:left w:val="none" w:sz="0" w:space="0" w:color="auto"/>
                    <w:bottom w:val="none" w:sz="0" w:space="0" w:color="auto"/>
                    <w:right w:val="none" w:sz="0" w:space="0" w:color="auto"/>
                  </w:divBdr>
                </w:div>
                <w:div w:id="689987583">
                  <w:marLeft w:val="0"/>
                  <w:marRight w:val="0"/>
                  <w:marTop w:val="0"/>
                  <w:marBottom w:val="0"/>
                  <w:divBdr>
                    <w:top w:val="none" w:sz="0" w:space="0" w:color="auto"/>
                    <w:left w:val="none" w:sz="0" w:space="0" w:color="auto"/>
                    <w:bottom w:val="none" w:sz="0" w:space="0" w:color="auto"/>
                    <w:right w:val="none" w:sz="0" w:space="0" w:color="auto"/>
                  </w:divBdr>
                </w:div>
                <w:div w:id="693044565">
                  <w:marLeft w:val="0"/>
                  <w:marRight w:val="0"/>
                  <w:marTop w:val="0"/>
                  <w:marBottom w:val="0"/>
                  <w:divBdr>
                    <w:top w:val="none" w:sz="0" w:space="0" w:color="auto"/>
                    <w:left w:val="none" w:sz="0" w:space="0" w:color="auto"/>
                    <w:bottom w:val="none" w:sz="0" w:space="0" w:color="auto"/>
                    <w:right w:val="none" w:sz="0" w:space="0" w:color="auto"/>
                  </w:divBdr>
                </w:div>
                <w:div w:id="705258588">
                  <w:marLeft w:val="0"/>
                  <w:marRight w:val="0"/>
                  <w:marTop w:val="0"/>
                  <w:marBottom w:val="0"/>
                  <w:divBdr>
                    <w:top w:val="none" w:sz="0" w:space="0" w:color="auto"/>
                    <w:left w:val="none" w:sz="0" w:space="0" w:color="auto"/>
                    <w:bottom w:val="none" w:sz="0" w:space="0" w:color="auto"/>
                    <w:right w:val="none" w:sz="0" w:space="0" w:color="auto"/>
                  </w:divBdr>
                </w:div>
                <w:div w:id="705839335">
                  <w:marLeft w:val="0"/>
                  <w:marRight w:val="0"/>
                  <w:marTop w:val="0"/>
                  <w:marBottom w:val="0"/>
                  <w:divBdr>
                    <w:top w:val="none" w:sz="0" w:space="0" w:color="auto"/>
                    <w:left w:val="none" w:sz="0" w:space="0" w:color="auto"/>
                    <w:bottom w:val="none" w:sz="0" w:space="0" w:color="auto"/>
                    <w:right w:val="none" w:sz="0" w:space="0" w:color="auto"/>
                  </w:divBdr>
                </w:div>
                <w:div w:id="716859821">
                  <w:marLeft w:val="0"/>
                  <w:marRight w:val="0"/>
                  <w:marTop w:val="0"/>
                  <w:marBottom w:val="0"/>
                  <w:divBdr>
                    <w:top w:val="none" w:sz="0" w:space="0" w:color="auto"/>
                    <w:left w:val="none" w:sz="0" w:space="0" w:color="auto"/>
                    <w:bottom w:val="none" w:sz="0" w:space="0" w:color="auto"/>
                    <w:right w:val="none" w:sz="0" w:space="0" w:color="auto"/>
                  </w:divBdr>
                </w:div>
                <w:div w:id="735587549">
                  <w:marLeft w:val="0"/>
                  <w:marRight w:val="0"/>
                  <w:marTop w:val="0"/>
                  <w:marBottom w:val="0"/>
                  <w:divBdr>
                    <w:top w:val="none" w:sz="0" w:space="0" w:color="auto"/>
                    <w:left w:val="none" w:sz="0" w:space="0" w:color="auto"/>
                    <w:bottom w:val="none" w:sz="0" w:space="0" w:color="auto"/>
                    <w:right w:val="none" w:sz="0" w:space="0" w:color="auto"/>
                  </w:divBdr>
                </w:div>
                <w:div w:id="739251174">
                  <w:marLeft w:val="0"/>
                  <w:marRight w:val="0"/>
                  <w:marTop w:val="0"/>
                  <w:marBottom w:val="0"/>
                  <w:divBdr>
                    <w:top w:val="none" w:sz="0" w:space="0" w:color="auto"/>
                    <w:left w:val="none" w:sz="0" w:space="0" w:color="auto"/>
                    <w:bottom w:val="none" w:sz="0" w:space="0" w:color="auto"/>
                    <w:right w:val="none" w:sz="0" w:space="0" w:color="auto"/>
                  </w:divBdr>
                </w:div>
                <w:div w:id="740761955">
                  <w:marLeft w:val="0"/>
                  <w:marRight w:val="0"/>
                  <w:marTop w:val="0"/>
                  <w:marBottom w:val="0"/>
                  <w:divBdr>
                    <w:top w:val="none" w:sz="0" w:space="0" w:color="auto"/>
                    <w:left w:val="none" w:sz="0" w:space="0" w:color="auto"/>
                    <w:bottom w:val="none" w:sz="0" w:space="0" w:color="auto"/>
                    <w:right w:val="none" w:sz="0" w:space="0" w:color="auto"/>
                  </w:divBdr>
                </w:div>
                <w:div w:id="745540665">
                  <w:marLeft w:val="0"/>
                  <w:marRight w:val="0"/>
                  <w:marTop w:val="0"/>
                  <w:marBottom w:val="0"/>
                  <w:divBdr>
                    <w:top w:val="none" w:sz="0" w:space="0" w:color="auto"/>
                    <w:left w:val="none" w:sz="0" w:space="0" w:color="auto"/>
                    <w:bottom w:val="none" w:sz="0" w:space="0" w:color="auto"/>
                    <w:right w:val="none" w:sz="0" w:space="0" w:color="auto"/>
                  </w:divBdr>
                </w:div>
                <w:div w:id="757093403">
                  <w:marLeft w:val="0"/>
                  <w:marRight w:val="0"/>
                  <w:marTop w:val="0"/>
                  <w:marBottom w:val="0"/>
                  <w:divBdr>
                    <w:top w:val="none" w:sz="0" w:space="0" w:color="auto"/>
                    <w:left w:val="none" w:sz="0" w:space="0" w:color="auto"/>
                    <w:bottom w:val="none" w:sz="0" w:space="0" w:color="auto"/>
                    <w:right w:val="none" w:sz="0" w:space="0" w:color="auto"/>
                  </w:divBdr>
                </w:div>
                <w:div w:id="769738671">
                  <w:marLeft w:val="0"/>
                  <w:marRight w:val="0"/>
                  <w:marTop w:val="0"/>
                  <w:marBottom w:val="0"/>
                  <w:divBdr>
                    <w:top w:val="none" w:sz="0" w:space="0" w:color="auto"/>
                    <w:left w:val="none" w:sz="0" w:space="0" w:color="auto"/>
                    <w:bottom w:val="none" w:sz="0" w:space="0" w:color="auto"/>
                    <w:right w:val="none" w:sz="0" w:space="0" w:color="auto"/>
                  </w:divBdr>
                </w:div>
                <w:div w:id="783426649">
                  <w:marLeft w:val="0"/>
                  <w:marRight w:val="0"/>
                  <w:marTop w:val="0"/>
                  <w:marBottom w:val="0"/>
                  <w:divBdr>
                    <w:top w:val="none" w:sz="0" w:space="0" w:color="auto"/>
                    <w:left w:val="none" w:sz="0" w:space="0" w:color="auto"/>
                    <w:bottom w:val="none" w:sz="0" w:space="0" w:color="auto"/>
                    <w:right w:val="none" w:sz="0" w:space="0" w:color="auto"/>
                  </w:divBdr>
                </w:div>
                <w:div w:id="784811548">
                  <w:marLeft w:val="0"/>
                  <w:marRight w:val="0"/>
                  <w:marTop w:val="0"/>
                  <w:marBottom w:val="0"/>
                  <w:divBdr>
                    <w:top w:val="none" w:sz="0" w:space="0" w:color="auto"/>
                    <w:left w:val="none" w:sz="0" w:space="0" w:color="auto"/>
                    <w:bottom w:val="none" w:sz="0" w:space="0" w:color="auto"/>
                    <w:right w:val="none" w:sz="0" w:space="0" w:color="auto"/>
                  </w:divBdr>
                </w:div>
                <w:div w:id="787356488">
                  <w:marLeft w:val="0"/>
                  <w:marRight w:val="0"/>
                  <w:marTop w:val="0"/>
                  <w:marBottom w:val="0"/>
                  <w:divBdr>
                    <w:top w:val="none" w:sz="0" w:space="0" w:color="auto"/>
                    <w:left w:val="none" w:sz="0" w:space="0" w:color="auto"/>
                    <w:bottom w:val="none" w:sz="0" w:space="0" w:color="auto"/>
                    <w:right w:val="none" w:sz="0" w:space="0" w:color="auto"/>
                  </w:divBdr>
                </w:div>
                <w:div w:id="792677164">
                  <w:marLeft w:val="0"/>
                  <w:marRight w:val="0"/>
                  <w:marTop w:val="0"/>
                  <w:marBottom w:val="0"/>
                  <w:divBdr>
                    <w:top w:val="none" w:sz="0" w:space="0" w:color="auto"/>
                    <w:left w:val="none" w:sz="0" w:space="0" w:color="auto"/>
                    <w:bottom w:val="none" w:sz="0" w:space="0" w:color="auto"/>
                    <w:right w:val="none" w:sz="0" w:space="0" w:color="auto"/>
                  </w:divBdr>
                </w:div>
                <w:div w:id="795025911">
                  <w:marLeft w:val="0"/>
                  <w:marRight w:val="0"/>
                  <w:marTop w:val="0"/>
                  <w:marBottom w:val="0"/>
                  <w:divBdr>
                    <w:top w:val="none" w:sz="0" w:space="0" w:color="auto"/>
                    <w:left w:val="none" w:sz="0" w:space="0" w:color="auto"/>
                    <w:bottom w:val="none" w:sz="0" w:space="0" w:color="auto"/>
                    <w:right w:val="none" w:sz="0" w:space="0" w:color="auto"/>
                  </w:divBdr>
                </w:div>
                <w:div w:id="802968129">
                  <w:marLeft w:val="0"/>
                  <w:marRight w:val="0"/>
                  <w:marTop w:val="0"/>
                  <w:marBottom w:val="0"/>
                  <w:divBdr>
                    <w:top w:val="none" w:sz="0" w:space="0" w:color="auto"/>
                    <w:left w:val="none" w:sz="0" w:space="0" w:color="auto"/>
                    <w:bottom w:val="none" w:sz="0" w:space="0" w:color="auto"/>
                    <w:right w:val="none" w:sz="0" w:space="0" w:color="auto"/>
                  </w:divBdr>
                </w:div>
                <w:div w:id="814101720">
                  <w:marLeft w:val="0"/>
                  <w:marRight w:val="0"/>
                  <w:marTop w:val="0"/>
                  <w:marBottom w:val="0"/>
                  <w:divBdr>
                    <w:top w:val="none" w:sz="0" w:space="0" w:color="auto"/>
                    <w:left w:val="none" w:sz="0" w:space="0" w:color="auto"/>
                    <w:bottom w:val="none" w:sz="0" w:space="0" w:color="auto"/>
                    <w:right w:val="none" w:sz="0" w:space="0" w:color="auto"/>
                  </w:divBdr>
                </w:div>
                <w:div w:id="819345755">
                  <w:marLeft w:val="0"/>
                  <w:marRight w:val="0"/>
                  <w:marTop w:val="0"/>
                  <w:marBottom w:val="0"/>
                  <w:divBdr>
                    <w:top w:val="none" w:sz="0" w:space="0" w:color="auto"/>
                    <w:left w:val="none" w:sz="0" w:space="0" w:color="auto"/>
                    <w:bottom w:val="none" w:sz="0" w:space="0" w:color="auto"/>
                    <w:right w:val="none" w:sz="0" w:space="0" w:color="auto"/>
                  </w:divBdr>
                </w:div>
                <w:div w:id="822312945">
                  <w:marLeft w:val="0"/>
                  <w:marRight w:val="0"/>
                  <w:marTop w:val="0"/>
                  <w:marBottom w:val="0"/>
                  <w:divBdr>
                    <w:top w:val="none" w:sz="0" w:space="0" w:color="auto"/>
                    <w:left w:val="none" w:sz="0" w:space="0" w:color="auto"/>
                    <w:bottom w:val="none" w:sz="0" w:space="0" w:color="auto"/>
                    <w:right w:val="none" w:sz="0" w:space="0" w:color="auto"/>
                  </w:divBdr>
                </w:div>
                <w:div w:id="822425278">
                  <w:marLeft w:val="0"/>
                  <w:marRight w:val="0"/>
                  <w:marTop w:val="0"/>
                  <w:marBottom w:val="0"/>
                  <w:divBdr>
                    <w:top w:val="none" w:sz="0" w:space="0" w:color="auto"/>
                    <w:left w:val="none" w:sz="0" w:space="0" w:color="auto"/>
                    <w:bottom w:val="none" w:sz="0" w:space="0" w:color="auto"/>
                    <w:right w:val="none" w:sz="0" w:space="0" w:color="auto"/>
                  </w:divBdr>
                </w:div>
                <w:div w:id="837767683">
                  <w:marLeft w:val="0"/>
                  <w:marRight w:val="0"/>
                  <w:marTop w:val="0"/>
                  <w:marBottom w:val="0"/>
                  <w:divBdr>
                    <w:top w:val="none" w:sz="0" w:space="0" w:color="auto"/>
                    <w:left w:val="none" w:sz="0" w:space="0" w:color="auto"/>
                    <w:bottom w:val="none" w:sz="0" w:space="0" w:color="auto"/>
                    <w:right w:val="none" w:sz="0" w:space="0" w:color="auto"/>
                  </w:divBdr>
                </w:div>
                <w:div w:id="845439019">
                  <w:marLeft w:val="0"/>
                  <w:marRight w:val="0"/>
                  <w:marTop w:val="0"/>
                  <w:marBottom w:val="0"/>
                  <w:divBdr>
                    <w:top w:val="none" w:sz="0" w:space="0" w:color="auto"/>
                    <w:left w:val="none" w:sz="0" w:space="0" w:color="auto"/>
                    <w:bottom w:val="none" w:sz="0" w:space="0" w:color="auto"/>
                    <w:right w:val="none" w:sz="0" w:space="0" w:color="auto"/>
                  </w:divBdr>
                </w:div>
                <w:div w:id="847597540">
                  <w:marLeft w:val="0"/>
                  <w:marRight w:val="0"/>
                  <w:marTop w:val="0"/>
                  <w:marBottom w:val="0"/>
                  <w:divBdr>
                    <w:top w:val="none" w:sz="0" w:space="0" w:color="auto"/>
                    <w:left w:val="none" w:sz="0" w:space="0" w:color="auto"/>
                    <w:bottom w:val="none" w:sz="0" w:space="0" w:color="auto"/>
                    <w:right w:val="none" w:sz="0" w:space="0" w:color="auto"/>
                  </w:divBdr>
                </w:div>
                <w:div w:id="848445687">
                  <w:marLeft w:val="0"/>
                  <w:marRight w:val="0"/>
                  <w:marTop w:val="0"/>
                  <w:marBottom w:val="0"/>
                  <w:divBdr>
                    <w:top w:val="none" w:sz="0" w:space="0" w:color="auto"/>
                    <w:left w:val="none" w:sz="0" w:space="0" w:color="auto"/>
                    <w:bottom w:val="none" w:sz="0" w:space="0" w:color="auto"/>
                    <w:right w:val="none" w:sz="0" w:space="0" w:color="auto"/>
                  </w:divBdr>
                </w:div>
                <w:div w:id="853419409">
                  <w:marLeft w:val="0"/>
                  <w:marRight w:val="0"/>
                  <w:marTop w:val="0"/>
                  <w:marBottom w:val="0"/>
                  <w:divBdr>
                    <w:top w:val="none" w:sz="0" w:space="0" w:color="auto"/>
                    <w:left w:val="none" w:sz="0" w:space="0" w:color="auto"/>
                    <w:bottom w:val="none" w:sz="0" w:space="0" w:color="auto"/>
                    <w:right w:val="none" w:sz="0" w:space="0" w:color="auto"/>
                  </w:divBdr>
                </w:div>
                <w:div w:id="853567161">
                  <w:marLeft w:val="0"/>
                  <w:marRight w:val="0"/>
                  <w:marTop w:val="0"/>
                  <w:marBottom w:val="0"/>
                  <w:divBdr>
                    <w:top w:val="none" w:sz="0" w:space="0" w:color="auto"/>
                    <w:left w:val="none" w:sz="0" w:space="0" w:color="auto"/>
                    <w:bottom w:val="none" w:sz="0" w:space="0" w:color="auto"/>
                    <w:right w:val="none" w:sz="0" w:space="0" w:color="auto"/>
                  </w:divBdr>
                </w:div>
                <w:div w:id="868569070">
                  <w:marLeft w:val="0"/>
                  <w:marRight w:val="0"/>
                  <w:marTop w:val="0"/>
                  <w:marBottom w:val="0"/>
                  <w:divBdr>
                    <w:top w:val="none" w:sz="0" w:space="0" w:color="auto"/>
                    <w:left w:val="none" w:sz="0" w:space="0" w:color="auto"/>
                    <w:bottom w:val="none" w:sz="0" w:space="0" w:color="auto"/>
                    <w:right w:val="none" w:sz="0" w:space="0" w:color="auto"/>
                  </w:divBdr>
                </w:div>
                <w:div w:id="874848277">
                  <w:marLeft w:val="0"/>
                  <w:marRight w:val="0"/>
                  <w:marTop w:val="0"/>
                  <w:marBottom w:val="0"/>
                  <w:divBdr>
                    <w:top w:val="none" w:sz="0" w:space="0" w:color="auto"/>
                    <w:left w:val="none" w:sz="0" w:space="0" w:color="auto"/>
                    <w:bottom w:val="none" w:sz="0" w:space="0" w:color="auto"/>
                    <w:right w:val="none" w:sz="0" w:space="0" w:color="auto"/>
                  </w:divBdr>
                </w:div>
                <w:div w:id="893125742">
                  <w:marLeft w:val="0"/>
                  <w:marRight w:val="0"/>
                  <w:marTop w:val="0"/>
                  <w:marBottom w:val="0"/>
                  <w:divBdr>
                    <w:top w:val="none" w:sz="0" w:space="0" w:color="auto"/>
                    <w:left w:val="none" w:sz="0" w:space="0" w:color="auto"/>
                    <w:bottom w:val="none" w:sz="0" w:space="0" w:color="auto"/>
                    <w:right w:val="none" w:sz="0" w:space="0" w:color="auto"/>
                  </w:divBdr>
                </w:div>
                <w:div w:id="909534477">
                  <w:marLeft w:val="0"/>
                  <w:marRight w:val="0"/>
                  <w:marTop w:val="0"/>
                  <w:marBottom w:val="0"/>
                  <w:divBdr>
                    <w:top w:val="none" w:sz="0" w:space="0" w:color="auto"/>
                    <w:left w:val="none" w:sz="0" w:space="0" w:color="auto"/>
                    <w:bottom w:val="none" w:sz="0" w:space="0" w:color="auto"/>
                    <w:right w:val="none" w:sz="0" w:space="0" w:color="auto"/>
                  </w:divBdr>
                </w:div>
                <w:div w:id="916285975">
                  <w:marLeft w:val="0"/>
                  <w:marRight w:val="0"/>
                  <w:marTop w:val="0"/>
                  <w:marBottom w:val="0"/>
                  <w:divBdr>
                    <w:top w:val="none" w:sz="0" w:space="0" w:color="auto"/>
                    <w:left w:val="none" w:sz="0" w:space="0" w:color="auto"/>
                    <w:bottom w:val="none" w:sz="0" w:space="0" w:color="auto"/>
                    <w:right w:val="none" w:sz="0" w:space="0" w:color="auto"/>
                  </w:divBdr>
                </w:div>
                <w:div w:id="916790213">
                  <w:marLeft w:val="0"/>
                  <w:marRight w:val="0"/>
                  <w:marTop w:val="0"/>
                  <w:marBottom w:val="0"/>
                  <w:divBdr>
                    <w:top w:val="none" w:sz="0" w:space="0" w:color="auto"/>
                    <w:left w:val="none" w:sz="0" w:space="0" w:color="auto"/>
                    <w:bottom w:val="none" w:sz="0" w:space="0" w:color="auto"/>
                    <w:right w:val="none" w:sz="0" w:space="0" w:color="auto"/>
                  </w:divBdr>
                </w:div>
                <w:div w:id="928389860">
                  <w:marLeft w:val="0"/>
                  <w:marRight w:val="0"/>
                  <w:marTop w:val="0"/>
                  <w:marBottom w:val="0"/>
                  <w:divBdr>
                    <w:top w:val="none" w:sz="0" w:space="0" w:color="auto"/>
                    <w:left w:val="none" w:sz="0" w:space="0" w:color="auto"/>
                    <w:bottom w:val="none" w:sz="0" w:space="0" w:color="auto"/>
                    <w:right w:val="none" w:sz="0" w:space="0" w:color="auto"/>
                  </w:divBdr>
                </w:div>
                <w:div w:id="936327291">
                  <w:marLeft w:val="0"/>
                  <w:marRight w:val="0"/>
                  <w:marTop w:val="0"/>
                  <w:marBottom w:val="0"/>
                  <w:divBdr>
                    <w:top w:val="none" w:sz="0" w:space="0" w:color="auto"/>
                    <w:left w:val="none" w:sz="0" w:space="0" w:color="auto"/>
                    <w:bottom w:val="none" w:sz="0" w:space="0" w:color="auto"/>
                    <w:right w:val="none" w:sz="0" w:space="0" w:color="auto"/>
                  </w:divBdr>
                </w:div>
                <w:div w:id="944849543">
                  <w:marLeft w:val="0"/>
                  <w:marRight w:val="0"/>
                  <w:marTop w:val="0"/>
                  <w:marBottom w:val="0"/>
                  <w:divBdr>
                    <w:top w:val="none" w:sz="0" w:space="0" w:color="auto"/>
                    <w:left w:val="none" w:sz="0" w:space="0" w:color="auto"/>
                    <w:bottom w:val="none" w:sz="0" w:space="0" w:color="auto"/>
                    <w:right w:val="none" w:sz="0" w:space="0" w:color="auto"/>
                  </w:divBdr>
                </w:div>
                <w:div w:id="950626355">
                  <w:marLeft w:val="0"/>
                  <w:marRight w:val="0"/>
                  <w:marTop w:val="0"/>
                  <w:marBottom w:val="0"/>
                  <w:divBdr>
                    <w:top w:val="none" w:sz="0" w:space="0" w:color="auto"/>
                    <w:left w:val="none" w:sz="0" w:space="0" w:color="auto"/>
                    <w:bottom w:val="none" w:sz="0" w:space="0" w:color="auto"/>
                    <w:right w:val="none" w:sz="0" w:space="0" w:color="auto"/>
                  </w:divBdr>
                </w:div>
                <w:div w:id="952177061">
                  <w:marLeft w:val="0"/>
                  <w:marRight w:val="0"/>
                  <w:marTop w:val="0"/>
                  <w:marBottom w:val="0"/>
                  <w:divBdr>
                    <w:top w:val="none" w:sz="0" w:space="0" w:color="auto"/>
                    <w:left w:val="none" w:sz="0" w:space="0" w:color="auto"/>
                    <w:bottom w:val="none" w:sz="0" w:space="0" w:color="auto"/>
                    <w:right w:val="none" w:sz="0" w:space="0" w:color="auto"/>
                  </w:divBdr>
                </w:div>
                <w:div w:id="958607680">
                  <w:marLeft w:val="0"/>
                  <w:marRight w:val="0"/>
                  <w:marTop w:val="0"/>
                  <w:marBottom w:val="0"/>
                  <w:divBdr>
                    <w:top w:val="none" w:sz="0" w:space="0" w:color="auto"/>
                    <w:left w:val="none" w:sz="0" w:space="0" w:color="auto"/>
                    <w:bottom w:val="none" w:sz="0" w:space="0" w:color="auto"/>
                    <w:right w:val="none" w:sz="0" w:space="0" w:color="auto"/>
                  </w:divBdr>
                </w:div>
                <w:div w:id="963579174">
                  <w:marLeft w:val="0"/>
                  <w:marRight w:val="0"/>
                  <w:marTop w:val="0"/>
                  <w:marBottom w:val="0"/>
                  <w:divBdr>
                    <w:top w:val="none" w:sz="0" w:space="0" w:color="auto"/>
                    <w:left w:val="none" w:sz="0" w:space="0" w:color="auto"/>
                    <w:bottom w:val="none" w:sz="0" w:space="0" w:color="auto"/>
                    <w:right w:val="none" w:sz="0" w:space="0" w:color="auto"/>
                  </w:divBdr>
                </w:div>
                <w:div w:id="966013137">
                  <w:marLeft w:val="0"/>
                  <w:marRight w:val="0"/>
                  <w:marTop w:val="0"/>
                  <w:marBottom w:val="0"/>
                  <w:divBdr>
                    <w:top w:val="none" w:sz="0" w:space="0" w:color="auto"/>
                    <w:left w:val="none" w:sz="0" w:space="0" w:color="auto"/>
                    <w:bottom w:val="none" w:sz="0" w:space="0" w:color="auto"/>
                    <w:right w:val="none" w:sz="0" w:space="0" w:color="auto"/>
                  </w:divBdr>
                </w:div>
                <w:div w:id="980501561">
                  <w:marLeft w:val="0"/>
                  <w:marRight w:val="0"/>
                  <w:marTop w:val="0"/>
                  <w:marBottom w:val="0"/>
                  <w:divBdr>
                    <w:top w:val="none" w:sz="0" w:space="0" w:color="auto"/>
                    <w:left w:val="none" w:sz="0" w:space="0" w:color="auto"/>
                    <w:bottom w:val="none" w:sz="0" w:space="0" w:color="auto"/>
                    <w:right w:val="none" w:sz="0" w:space="0" w:color="auto"/>
                  </w:divBdr>
                </w:div>
                <w:div w:id="993071374">
                  <w:marLeft w:val="0"/>
                  <w:marRight w:val="0"/>
                  <w:marTop w:val="0"/>
                  <w:marBottom w:val="0"/>
                  <w:divBdr>
                    <w:top w:val="none" w:sz="0" w:space="0" w:color="auto"/>
                    <w:left w:val="none" w:sz="0" w:space="0" w:color="auto"/>
                    <w:bottom w:val="none" w:sz="0" w:space="0" w:color="auto"/>
                    <w:right w:val="none" w:sz="0" w:space="0" w:color="auto"/>
                  </w:divBdr>
                </w:div>
                <w:div w:id="995841900">
                  <w:marLeft w:val="0"/>
                  <w:marRight w:val="0"/>
                  <w:marTop w:val="0"/>
                  <w:marBottom w:val="0"/>
                  <w:divBdr>
                    <w:top w:val="none" w:sz="0" w:space="0" w:color="auto"/>
                    <w:left w:val="none" w:sz="0" w:space="0" w:color="auto"/>
                    <w:bottom w:val="none" w:sz="0" w:space="0" w:color="auto"/>
                    <w:right w:val="none" w:sz="0" w:space="0" w:color="auto"/>
                  </w:divBdr>
                </w:div>
                <w:div w:id="1010058478">
                  <w:marLeft w:val="0"/>
                  <w:marRight w:val="0"/>
                  <w:marTop w:val="0"/>
                  <w:marBottom w:val="0"/>
                  <w:divBdr>
                    <w:top w:val="none" w:sz="0" w:space="0" w:color="auto"/>
                    <w:left w:val="none" w:sz="0" w:space="0" w:color="auto"/>
                    <w:bottom w:val="none" w:sz="0" w:space="0" w:color="auto"/>
                    <w:right w:val="none" w:sz="0" w:space="0" w:color="auto"/>
                  </w:divBdr>
                </w:div>
                <w:div w:id="1017777361">
                  <w:marLeft w:val="0"/>
                  <w:marRight w:val="0"/>
                  <w:marTop w:val="0"/>
                  <w:marBottom w:val="0"/>
                  <w:divBdr>
                    <w:top w:val="none" w:sz="0" w:space="0" w:color="auto"/>
                    <w:left w:val="none" w:sz="0" w:space="0" w:color="auto"/>
                    <w:bottom w:val="none" w:sz="0" w:space="0" w:color="auto"/>
                    <w:right w:val="none" w:sz="0" w:space="0" w:color="auto"/>
                  </w:divBdr>
                </w:div>
                <w:div w:id="1018586342">
                  <w:marLeft w:val="0"/>
                  <w:marRight w:val="0"/>
                  <w:marTop w:val="0"/>
                  <w:marBottom w:val="0"/>
                  <w:divBdr>
                    <w:top w:val="none" w:sz="0" w:space="0" w:color="auto"/>
                    <w:left w:val="none" w:sz="0" w:space="0" w:color="auto"/>
                    <w:bottom w:val="none" w:sz="0" w:space="0" w:color="auto"/>
                    <w:right w:val="none" w:sz="0" w:space="0" w:color="auto"/>
                  </w:divBdr>
                </w:div>
                <w:div w:id="1019158400">
                  <w:marLeft w:val="0"/>
                  <w:marRight w:val="0"/>
                  <w:marTop w:val="0"/>
                  <w:marBottom w:val="0"/>
                  <w:divBdr>
                    <w:top w:val="none" w:sz="0" w:space="0" w:color="auto"/>
                    <w:left w:val="none" w:sz="0" w:space="0" w:color="auto"/>
                    <w:bottom w:val="none" w:sz="0" w:space="0" w:color="auto"/>
                    <w:right w:val="none" w:sz="0" w:space="0" w:color="auto"/>
                  </w:divBdr>
                </w:div>
                <w:div w:id="1019964032">
                  <w:marLeft w:val="0"/>
                  <w:marRight w:val="0"/>
                  <w:marTop w:val="0"/>
                  <w:marBottom w:val="0"/>
                  <w:divBdr>
                    <w:top w:val="none" w:sz="0" w:space="0" w:color="auto"/>
                    <w:left w:val="none" w:sz="0" w:space="0" w:color="auto"/>
                    <w:bottom w:val="none" w:sz="0" w:space="0" w:color="auto"/>
                    <w:right w:val="none" w:sz="0" w:space="0" w:color="auto"/>
                  </w:divBdr>
                </w:div>
                <w:div w:id="1021475657">
                  <w:marLeft w:val="0"/>
                  <w:marRight w:val="0"/>
                  <w:marTop w:val="0"/>
                  <w:marBottom w:val="0"/>
                  <w:divBdr>
                    <w:top w:val="none" w:sz="0" w:space="0" w:color="auto"/>
                    <w:left w:val="none" w:sz="0" w:space="0" w:color="auto"/>
                    <w:bottom w:val="none" w:sz="0" w:space="0" w:color="auto"/>
                    <w:right w:val="none" w:sz="0" w:space="0" w:color="auto"/>
                  </w:divBdr>
                </w:div>
                <w:div w:id="1021667672">
                  <w:marLeft w:val="0"/>
                  <w:marRight w:val="0"/>
                  <w:marTop w:val="0"/>
                  <w:marBottom w:val="0"/>
                  <w:divBdr>
                    <w:top w:val="none" w:sz="0" w:space="0" w:color="auto"/>
                    <w:left w:val="none" w:sz="0" w:space="0" w:color="auto"/>
                    <w:bottom w:val="none" w:sz="0" w:space="0" w:color="auto"/>
                    <w:right w:val="none" w:sz="0" w:space="0" w:color="auto"/>
                  </w:divBdr>
                </w:div>
                <w:div w:id="1035889797">
                  <w:marLeft w:val="0"/>
                  <w:marRight w:val="0"/>
                  <w:marTop w:val="0"/>
                  <w:marBottom w:val="0"/>
                  <w:divBdr>
                    <w:top w:val="none" w:sz="0" w:space="0" w:color="auto"/>
                    <w:left w:val="none" w:sz="0" w:space="0" w:color="auto"/>
                    <w:bottom w:val="none" w:sz="0" w:space="0" w:color="auto"/>
                    <w:right w:val="none" w:sz="0" w:space="0" w:color="auto"/>
                  </w:divBdr>
                </w:div>
                <w:div w:id="1047295157">
                  <w:marLeft w:val="0"/>
                  <w:marRight w:val="0"/>
                  <w:marTop w:val="0"/>
                  <w:marBottom w:val="0"/>
                  <w:divBdr>
                    <w:top w:val="none" w:sz="0" w:space="0" w:color="auto"/>
                    <w:left w:val="none" w:sz="0" w:space="0" w:color="auto"/>
                    <w:bottom w:val="none" w:sz="0" w:space="0" w:color="auto"/>
                    <w:right w:val="none" w:sz="0" w:space="0" w:color="auto"/>
                  </w:divBdr>
                </w:div>
                <w:div w:id="1047948266">
                  <w:marLeft w:val="0"/>
                  <w:marRight w:val="0"/>
                  <w:marTop w:val="0"/>
                  <w:marBottom w:val="0"/>
                  <w:divBdr>
                    <w:top w:val="none" w:sz="0" w:space="0" w:color="auto"/>
                    <w:left w:val="none" w:sz="0" w:space="0" w:color="auto"/>
                    <w:bottom w:val="none" w:sz="0" w:space="0" w:color="auto"/>
                    <w:right w:val="none" w:sz="0" w:space="0" w:color="auto"/>
                  </w:divBdr>
                </w:div>
                <w:div w:id="1052079021">
                  <w:marLeft w:val="0"/>
                  <w:marRight w:val="0"/>
                  <w:marTop w:val="0"/>
                  <w:marBottom w:val="0"/>
                  <w:divBdr>
                    <w:top w:val="none" w:sz="0" w:space="0" w:color="auto"/>
                    <w:left w:val="none" w:sz="0" w:space="0" w:color="auto"/>
                    <w:bottom w:val="none" w:sz="0" w:space="0" w:color="auto"/>
                    <w:right w:val="none" w:sz="0" w:space="0" w:color="auto"/>
                  </w:divBdr>
                </w:div>
                <w:div w:id="1069697235">
                  <w:marLeft w:val="0"/>
                  <w:marRight w:val="0"/>
                  <w:marTop w:val="0"/>
                  <w:marBottom w:val="0"/>
                  <w:divBdr>
                    <w:top w:val="none" w:sz="0" w:space="0" w:color="auto"/>
                    <w:left w:val="none" w:sz="0" w:space="0" w:color="auto"/>
                    <w:bottom w:val="none" w:sz="0" w:space="0" w:color="auto"/>
                    <w:right w:val="none" w:sz="0" w:space="0" w:color="auto"/>
                  </w:divBdr>
                </w:div>
                <w:div w:id="1071582851">
                  <w:marLeft w:val="0"/>
                  <w:marRight w:val="0"/>
                  <w:marTop w:val="0"/>
                  <w:marBottom w:val="0"/>
                  <w:divBdr>
                    <w:top w:val="none" w:sz="0" w:space="0" w:color="auto"/>
                    <w:left w:val="none" w:sz="0" w:space="0" w:color="auto"/>
                    <w:bottom w:val="none" w:sz="0" w:space="0" w:color="auto"/>
                    <w:right w:val="none" w:sz="0" w:space="0" w:color="auto"/>
                  </w:divBdr>
                </w:div>
                <w:div w:id="1075543854">
                  <w:marLeft w:val="0"/>
                  <w:marRight w:val="0"/>
                  <w:marTop w:val="0"/>
                  <w:marBottom w:val="0"/>
                  <w:divBdr>
                    <w:top w:val="none" w:sz="0" w:space="0" w:color="auto"/>
                    <w:left w:val="none" w:sz="0" w:space="0" w:color="auto"/>
                    <w:bottom w:val="none" w:sz="0" w:space="0" w:color="auto"/>
                    <w:right w:val="none" w:sz="0" w:space="0" w:color="auto"/>
                  </w:divBdr>
                </w:div>
                <w:div w:id="1090665608">
                  <w:marLeft w:val="0"/>
                  <w:marRight w:val="0"/>
                  <w:marTop w:val="0"/>
                  <w:marBottom w:val="0"/>
                  <w:divBdr>
                    <w:top w:val="none" w:sz="0" w:space="0" w:color="auto"/>
                    <w:left w:val="none" w:sz="0" w:space="0" w:color="auto"/>
                    <w:bottom w:val="none" w:sz="0" w:space="0" w:color="auto"/>
                    <w:right w:val="none" w:sz="0" w:space="0" w:color="auto"/>
                  </w:divBdr>
                </w:div>
                <w:div w:id="1091005381">
                  <w:marLeft w:val="0"/>
                  <w:marRight w:val="0"/>
                  <w:marTop w:val="0"/>
                  <w:marBottom w:val="0"/>
                  <w:divBdr>
                    <w:top w:val="none" w:sz="0" w:space="0" w:color="auto"/>
                    <w:left w:val="none" w:sz="0" w:space="0" w:color="auto"/>
                    <w:bottom w:val="none" w:sz="0" w:space="0" w:color="auto"/>
                    <w:right w:val="none" w:sz="0" w:space="0" w:color="auto"/>
                  </w:divBdr>
                </w:div>
                <w:div w:id="1101560382">
                  <w:marLeft w:val="0"/>
                  <w:marRight w:val="0"/>
                  <w:marTop w:val="0"/>
                  <w:marBottom w:val="0"/>
                  <w:divBdr>
                    <w:top w:val="none" w:sz="0" w:space="0" w:color="auto"/>
                    <w:left w:val="none" w:sz="0" w:space="0" w:color="auto"/>
                    <w:bottom w:val="none" w:sz="0" w:space="0" w:color="auto"/>
                    <w:right w:val="none" w:sz="0" w:space="0" w:color="auto"/>
                  </w:divBdr>
                </w:div>
                <w:div w:id="1114204620">
                  <w:marLeft w:val="0"/>
                  <w:marRight w:val="0"/>
                  <w:marTop w:val="0"/>
                  <w:marBottom w:val="0"/>
                  <w:divBdr>
                    <w:top w:val="none" w:sz="0" w:space="0" w:color="auto"/>
                    <w:left w:val="none" w:sz="0" w:space="0" w:color="auto"/>
                    <w:bottom w:val="none" w:sz="0" w:space="0" w:color="auto"/>
                    <w:right w:val="none" w:sz="0" w:space="0" w:color="auto"/>
                  </w:divBdr>
                </w:div>
                <w:div w:id="1114592433">
                  <w:marLeft w:val="0"/>
                  <w:marRight w:val="0"/>
                  <w:marTop w:val="0"/>
                  <w:marBottom w:val="0"/>
                  <w:divBdr>
                    <w:top w:val="none" w:sz="0" w:space="0" w:color="auto"/>
                    <w:left w:val="none" w:sz="0" w:space="0" w:color="auto"/>
                    <w:bottom w:val="none" w:sz="0" w:space="0" w:color="auto"/>
                    <w:right w:val="none" w:sz="0" w:space="0" w:color="auto"/>
                  </w:divBdr>
                </w:div>
                <w:div w:id="1117530966">
                  <w:marLeft w:val="0"/>
                  <w:marRight w:val="0"/>
                  <w:marTop w:val="0"/>
                  <w:marBottom w:val="0"/>
                  <w:divBdr>
                    <w:top w:val="none" w:sz="0" w:space="0" w:color="auto"/>
                    <w:left w:val="none" w:sz="0" w:space="0" w:color="auto"/>
                    <w:bottom w:val="none" w:sz="0" w:space="0" w:color="auto"/>
                    <w:right w:val="none" w:sz="0" w:space="0" w:color="auto"/>
                  </w:divBdr>
                </w:div>
                <w:div w:id="1128746337">
                  <w:marLeft w:val="0"/>
                  <w:marRight w:val="0"/>
                  <w:marTop w:val="0"/>
                  <w:marBottom w:val="0"/>
                  <w:divBdr>
                    <w:top w:val="none" w:sz="0" w:space="0" w:color="auto"/>
                    <w:left w:val="none" w:sz="0" w:space="0" w:color="auto"/>
                    <w:bottom w:val="none" w:sz="0" w:space="0" w:color="auto"/>
                    <w:right w:val="none" w:sz="0" w:space="0" w:color="auto"/>
                  </w:divBdr>
                </w:div>
                <w:div w:id="1133713273">
                  <w:marLeft w:val="0"/>
                  <w:marRight w:val="0"/>
                  <w:marTop w:val="0"/>
                  <w:marBottom w:val="0"/>
                  <w:divBdr>
                    <w:top w:val="none" w:sz="0" w:space="0" w:color="auto"/>
                    <w:left w:val="none" w:sz="0" w:space="0" w:color="auto"/>
                    <w:bottom w:val="none" w:sz="0" w:space="0" w:color="auto"/>
                    <w:right w:val="none" w:sz="0" w:space="0" w:color="auto"/>
                  </w:divBdr>
                </w:div>
                <w:div w:id="1136486742">
                  <w:marLeft w:val="0"/>
                  <w:marRight w:val="0"/>
                  <w:marTop w:val="0"/>
                  <w:marBottom w:val="0"/>
                  <w:divBdr>
                    <w:top w:val="none" w:sz="0" w:space="0" w:color="auto"/>
                    <w:left w:val="none" w:sz="0" w:space="0" w:color="auto"/>
                    <w:bottom w:val="none" w:sz="0" w:space="0" w:color="auto"/>
                    <w:right w:val="none" w:sz="0" w:space="0" w:color="auto"/>
                  </w:divBdr>
                </w:div>
                <w:div w:id="1138499605">
                  <w:marLeft w:val="0"/>
                  <w:marRight w:val="0"/>
                  <w:marTop w:val="0"/>
                  <w:marBottom w:val="0"/>
                  <w:divBdr>
                    <w:top w:val="none" w:sz="0" w:space="0" w:color="auto"/>
                    <w:left w:val="none" w:sz="0" w:space="0" w:color="auto"/>
                    <w:bottom w:val="none" w:sz="0" w:space="0" w:color="auto"/>
                    <w:right w:val="none" w:sz="0" w:space="0" w:color="auto"/>
                  </w:divBdr>
                </w:div>
                <w:div w:id="1141769068">
                  <w:marLeft w:val="0"/>
                  <w:marRight w:val="0"/>
                  <w:marTop w:val="0"/>
                  <w:marBottom w:val="0"/>
                  <w:divBdr>
                    <w:top w:val="none" w:sz="0" w:space="0" w:color="auto"/>
                    <w:left w:val="none" w:sz="0" w:space="0" w:color="auto"/>
                    <w:bottom w:val="none" w:sz="0" w:space="0" w:color="auto"/>
                    <w:right w:val="none" w:sz="0" w:space="0" w:color="auto"/>
                  </w:divBdr>
                </w:div>
                <w:div w:id="1145049596">
                  <w:marLeft w:val="0"/>
                  <w:marRight w:val="0"/>
                  <w:marTop w:val="0"/>
                  <w:marBottom w:val="0"/>
                  <w:divBdr>
                    <w:top w:val="none" w:sz="0" w:space="0" w:color="auto"/>
                    <w:left w:val="none" w:sz="0" w:space="0" w:color="auto"/>
                    <w:bottom w:val="none" w:sz="0" w:space="0" w:color="auto"/>
                    <w:right w:val="none" w:sz="0" w:space="0" w:color="auto"/>
                  </w:divBdr>
                </w:div>
                <w:div w:id="1157068375">
                  <w:marLeft w:val="0"/>
                  <w:marRight w:val="0"/>
                  <w:marTop w:val="0"/>
                  <w:marBottom w:val="0"/>
                  <w:divBdr>
                    <w:top w:val="none" w:sz="0" w:space="0" w:color="auto"/>
                    <w:left w:val="none" w:sz="0" w:space="0" w:color="auto"/>
                    <w:bottom w:val="none" w:sz="0" w:space="0" w:color="auto"/>
                    <w:right w:val="none" w:sz="0" w:space="0" w:color="auto"/>
                  </w:divBdr>
                </w:div>
                <w:div w:id="1157721769">
                  <w:marLeft w:val="0"/>
                  <w:marRight w:val="0"/>
                  <w:marTop w:val="0"/>
                  <w:marBottom w:val="0"/>
                  <w:divBdr>
                    <w:top w:val="none" w:sz="0" w:space="0" w:color="auto"/>
                    <w:left w:val="none" w:sz="0" w:space="0" w:color="auto"/>
                    <w:bottom w:val="none" w:sz="0" w:space="0" w:color="auto"/>
                    <w:right w:val="none" w:sz="0" w:space="0" w:color="auto"/>
                  </w:divBdr>
                </w:div>
                <w:div w:id="1161384128">
                  <w:marLeft w:val="0"/>
                  <w:marRight w:val="0"/>
                  <w:marTop w:val="0"/>
                  <w:marBottom w:val="0"/>
                  <w:divBdr>
                    <w:top w:val="none" w:sz="0" w:space="0" w:color="auto"/>
                    <w:left w:val="none" w:sz="0" w:space="0" w:color="auto"/>
                    <w:bottom w:val="none" w:sz="0" w:space="0" w:color="auto"/>
                    <w:right w:val="none" w:sz="0" w:space="0" w:color="auto"/>
                  </w:divBdr>
                </w:div>
                <w:div w:id="1163395847">
                  <w:marLeft w:val="0"/>
                  <w:marRight w:val="0"/>
                  <w:marTop w:val="0"/>
                  <w:marBottom w:val="0"/>
                  <w:divBdr>
                    <w:top w:val="none" w:sz="0" w:space="0" w:color="auto"/>
                    <w:left w:val="none" w:sz="0" w:space="0" w:color="auto"/>
                    <w:bottom w:val="none" w:sz="0" w:space="0" w:color="auto"/>
                    <w:right w:val="none" w:sz="0" w:space="0" w:color="auto"/>
                  </w:divBdr>
                </w:div>
                <w:div w:id="1165585683">
                  <w:marLeft w:val="0"/>
                  <w:marRight w:val="0"/>
                  <w:marTop w:val="0"/>
                  <w:marBottom w:val="0"/>
                  <w:divBdr>
                    <w:top w:val="none" w:sz="0" w:space="0" w:color="auto"/>
                    <w:left w:val="none" w:sz="0" w:space="0" w:color="auto"/>
                    <w:bottom w:val="none" w:sz="0" w:space="0" w:color="auto"/>
                    <w:right w:val="none" w:sz="0" w:space="0" w:color="auto"/>
                  </w:divBdr>
                </w:div>
                <w:div w:id="1169490904">
                  <w:marLeft w:val="0"/>
                  <w:marRight w:val="0"/>
                  <w:marTop w:val="0"/>
                  <w:marBottom w:val="0"/>
                  <w:divBdr>
                    <w:top w:val="none" w:sz="0" w:space="0" w:color="auto"/>
                    <w:left w:val="none" w:sz="0" w:space="0" w:color="auto"/>
                    <w:bottom w:val="none" w:sz="0" w:space="0" w:color="auto"/>
                    <w:right w:val="none" w:sz="0" w:space="0" w:color="auto"/>
                  </w:divBdr>
                </w:div>
                <w:div w:id="1169902514">
                  <w:marLeft w:val="0"/>
                  <w:marRight w:val="0"/>
                  <w:marTop w:val="0"/>
                  <w:marBottom w:val="0"/>
                  <w:divBdr>
                    <w:top w:val="none" w:sz="0" w:space="0" w:color="auto"/>
                    <w:left w:val="none" w:sz="0" w:space="0" w:color="auto"/>
                    <w:bottom w:val="none" w:sz="0" w:space="0" w:color="auto"/>
                    <w:right w:val="none" w:sz="0" w:space="0" w:color="auto"/>
                  </w:divBdr>
                </w:div>
                <w:div w:id="1171868649">
                  <w:marLeft w:val="0"/>
                  <w:marRight w:val="0"/>
                  <w:marTop w:val="0"/>
                  <w:marBottom w:val="0"/>
                  <w:divBdr>
                    <w:top w:val="none" w:sz="0" w:space="0" w:color="auto"/>
                    <w:left w:val="none" w:sz="0" w:space="0" w:color="auto"/>
                    <w:bottom w:val="none" w:sz="0" w:space="0" w:color="auto"/>
                    <w:right w:val="none" w:sz="0" w:space="0" w:color="auto"/>
                  </w:divBdr>
                </w:div>
                <w:div w:id="1172137768">
                  <w:marLeft w:val="0"/>
                  <w:marRight w:val="0"/>
                  <w:marTop w:val="0"/>
                  <w:marBottom w:val="0"/>
                  <w:divBdr>
                    <w:top w:val="none" w:sz="0" w:space="0" w:color="auto"/>
                    <w:left w:val="none" w:sz="0" w:space="0" w:color="auto"/>
                    <w:bottom w:val="none" w:sz="0" w:space="0" w:color="auto"/>
                    <w:right w:val="none" w:sz="0" w:space="0" w:color="auto"/>
                  </w:divBdr>
                </w:div>
                <w:div w:id="1177765077">
                  <w:marLeft w:val="0"/>
                  <w:marRight w:val="0"/>
                  <w:marTop w:val="0"/>
                  <w:marBottom w:val="0"/>
                  <w:divBdr>
                    <w:top w:val="none" w:sz="0" w:space="0" w:color="auto"/>
                    <w:left w:val="none" w:sz="0" w:space="0" w:color="auto"/>
                    <w:bottom w:val="none" w:sz="0" w:space="0" w:color="auto"/>
                    <w:right w:val="none" w:sz="0" w:space="0" w:color="auto"/>
                  </w:divBdr>
                </w:div>
                <w:div w:id="1185168273">
                  <w:marLeft w:val="0"/>
                  <w:marRight w:val="0"/>
                  <w:marTop w:val="0"/>
                  <w:marBottom w:val="0"/>
                  <w:divBdr>
                    <w:top w:val="none" w:sz="0" w:space="0" w:color="auto"/>
                    <w:left w:val="none" w:sz="0" w:space="0" w:color="auto"/>
                    <w:bottom w:val="none" w:sz="0" w:space="0" w:color="auto"/>
                    <w:right w:val="none" w:sz="0" w:space="0" w:color="auto"/>
                  </w:divBdr>
                </w:div>
                <w:div w:id="1195196845">
                  <w:marLeft w:val="0"/>
                  <w:marRight w:val="0"/>
                  <w:marTop w:val="0"/>
                  <w:marBottom w:val="0"/>
                  <w:divBdr>
                    <w:top w:val="none" w:sz="0" w:space="0" w:color="auto"/>
                    <w:left w:val="none" w:sz="0" w:space="0" w:color="auto"/>
                    <w:bottom w:val="none" w:sz="0" w:space="0" w:color="auto"/>
                    <w:right w:val="none" w:sz="0" w:space="0" w:color="auto"/>
                  </w:divBdr>
                </w:div>
                <w:div w:id="1199857878">
                  <w:marLeft w:val="0"/>
                  <w:marRight w:val="0"/>
                  <w:marTop w:val="0"/>
                  <w:marBottom w:val="0"/>
                  <w:divBdr>
                    <w:top w:val="none" w:sz="0" w:space="0" w:color="auto"/>
                    <w:left w:val="none" w:sz="0" w:space="0" w:color="auto"/>
                    <w:bottom w:val="none" w:sz="0" w:space="0" w:color="auto"/>
                    <w:right w:val="none" w:sz="0" w:space="0" w:color="auto"/>
                  </w:divBdr>
                </w:div>
                <w:div w:id="1202785916">
                  <w:marLeft w:val="0"/>
                  <w:marRight w:val="0"/>
                  <w:marTop w:val="0"/>
                  <w:marBottom w:val="0"/>
                  <w:divBdr>
                    <w:top w:val="none" w:sz="0" w:space="0" w:color="auto"/>
                    <w:left w:val="none" w:sz="0" w:space="0" w:color="auto"/>
                    <w:bottom w:val="none" w:sz="0" w:space="0" w:color="auto"/>
                    <w:right w:val="none" w:sz="0" w:space="0" w:color="auto"/>
                  </w:divBdr>
                </w:div>
                <w:div w:id="1210534996">
                  <w:marLeft w:val="0"/>
                  <w:marRight w:val="0"/>
                  <w:marTop w:val="0"/>
                  <w:marBottom w:val="0"/>
                  <w:divBdr>
                    <w:top w:val="none" w:sz="0" w:space="0" w:color="auto"/>
                    <w:left w:val="none" w:sz="0" w:space="0" w:color="auto"/>
                    <w:bottom w:val="none" w:sz="0" w:space="0" w:color="auto"/>
                    <w:right w:val="none" w:sz="0" w:space="0" w:color="auto"/>
                  </w:divBdr>
                </w:div>
                <w:div w:id="1212578316">
                  <w:marLeft w:val="0"/>
                  <w:marRight w:val="0"/>
                  <w:marTop w:val="0"/>
                  <w:marBottom w:val="0"/>
                  <w:divBdr>
                    <w:top w:val="none" w:sz="0" w:space="0" w:color="auto"/>
                    <w:left w:val="none" w:sz="0" w:space="0" w:color="auto"/>
                    <w:bottom w:val="none" w:sz="0" w:space="0" w:color="auto"/>
                    <w:right w:val="none" w:sz="0" w:space="0" w:color="auto"/>
                  </w:divBdr>
                </w:div>
                <w:div w:id="1214660377">
                  <w:marLeft w:val="0"/>
                  <w:marRight w:val="0"/>
                  <w:marTop w:val="0"/>
                  <w:marBottom w:val="0"/>
                  <w:divBdr>
                    <w:top w:val="none" w:sz="0" w:space="0" w:color="auto"/>
                    <w:left w:val="none" w:sz="0" w:space="0" w:color="auto"/>
                    <w:bottom w:val="none" w:sz="0" w:space="0" w:color="auto"/>
                    <w:right w:val="none" w:sz="0" w:space="0" w:color="auto"/>
                  </w:divBdr>
                </w:div>
                <w:div w:id="1229153181">
                  <w:marLeft w:val="0"/>
                  <w:marRight w:val="0"/>
                  <w:marTop w:val="0"/>
                  <w:marBottom w:val="0"/>
                  <w:divBdr>
                    <w:top w:val="none" w:sz="0" w:space="0" w:color="auto"/>
                    <w:left w:val="none" w:sz="0" w:space="0" w:color="auto"/>
                    <w:bottom w:val="none" w:sz="0" w:space="0" w:color="auto"/>
                    <w:right w:val="none" w:sz="0" w:space="0" w:color="auto"/>
                  </w:divBdr>
                </w:div>
                <w:div w:id="1232472396">
                  <w:marLeft w:val="0"/>
                  <w:marRight w:val="0"/>
                  <w:marTop w:val="0"/>
                  <w:marBottom w:val="0"/>
                  <w:divBdr>
                    <w:top w:val="none" w:sz="0" w:space="0" w:color="auto"/>
                    <w:left w:val="none" w:sz="0" w:space="0" w:color="auto"/>
                    <w:bottom w:val="none" w:sz="0" w:space="0" w:color="auto"/>
                    <w:right w:val="none" w:sz="0" w:space="0" w:color="auto"/>
                  </w:divBdr>
                </w:div>
                <w:div w:id="1233081051">
                  <w:marLeft w:val="0"/>
                  <w:marRight w:val="0"/>
                  <w:marTop w:val="0"/>
                  <w:marBottom w:val="0"/>
                  <w:divBdr>
                    <w:top w:val="none" w:sz="0" w:space="0" w:color="auto"/>
                    <w:left w:val="none" w:sz="0" w:space="0" w:color="auto"/>
                    <w:bottom w:val="none" w:sz="0" w:space="0" w:color="auto"/>
                    <w:right w:val="none" w:sz="0" w:space="0" w:color="auto"/>
                  </w:divBdr>
                </w:div>
                <w:div w:id="1239562158">
                  <w:marLeft w:val="0"/>
                  <w:marRight w:val="0"/>
                  <w:marTop w:val="0"/>
                  <w:marBottom w:val="0"/>
                  <w:divBdr>
                    <w:top w:val="none" w:sz="0" w:space="0" w:color="auto"/>
                    <w:left w:val="none" w:sz="0" w:space="0" w:color="auto"/>
                    <w:bottom w:val="none" w:sz="0" w:space="0" w:color="auto"/>
                    <w:right w:val="none" w:sz="0" w:space="0" w:color="auto"/>
                  </w:divBdr>
                </w:div>
                <w:div w:id="1240747539">
                  <w:marLeft w:val="0"/>
                  <w:marRight w:val="0"/>
                  <w:marTop w:val="0"/>
                  <w:marBottom w:val="0"/>
                  <w:divBdr>
                    <w:top w:val="none" w:sz="0" w:space="0" w:color="auto"/>
                    <w:left w:val="none" w:sz="0" w:space="0" w:color="auto"/>
                    <w:bottom w:val="none" w:sz="0" w:space="0" w:color="auto"/>
                    <w:right w:val="none" w:sz="0" w:space="0" w:color="auto"/>
                  </w:divBdr>
                </w:div>
                <w:div w:id="1243103655">
                  <w:marLeft w:val="0"/>
                  <w:marRight w:val="0"/>
                  <w:marTop w:val="0"/>
                  <w:marBottom w:val="0"/>
                  <w:divBdr>
                    <w:top w:val="none" w:sz="0" w:space="0" w:color="auto"/>
                    <w:left w:val="none" w:sz="0" w:space="0" w:color="auto"/>
                    <w:bottom w:val="none" w:sz="0" w:space="0" w:color="auto"/>
                    <w:right w:val="none" w:sz="0" w:space="0" w:color="auto"/>
                  </w:divBdr>
                </w:div>
                <w:div w:id="1251819026">
                  <w:marLeft w:val="0"/>
                  <w:marRight w:val="0"/>
                  <w:marTop w:val="0"/>
                  <w:marBottom w:val="0"/>
                  <w:divBdr>
                    <w:top w:val="none" w:sz="0" w:space="0" w:color="auto"/>
                    <w:left w:val="none" w:sz="0" w:space="0" w:color="auto"/>
                    <w:bottom w:val="none" w:sz="0" w:space="0" w:color="auto"/>
                    <w:right w:val="none" w:sz="0" w:space="0" w:color="auto"/>
                  </w:divBdr>
                </w:div>
                <w:div w:id="1254314719">
                  <w:marLeft w:val="0"/>
                  <w:marRight w:val="0"/>
                  <w:marTop w:val="0"/>
                  <w:marBottom w:val="0"/>
                  <w:divBdr>
                    <w:top w:val="none" w:sz="0" w:space="0" w:color="auto"/>
                    <w:left w:val="none" w:sz="0" w:space="0" w:color="auto"/>
                    <w:bottom w:val="none" w:sz="0" w:space="0" w:color="auto"/>
                    <w:right w:val="none" w:sz="0" w:space="0" w:color="auto"/>
                  </w:divBdr>
                </w:div>
                <w:div w:id="1255672292">
                  <w:marLeft w:val="0"/>
                  <w:marRight w:val="0"/>
                  <w:marTop w:val="0"/>
                  <w:marBottom w:val="0"/>
                  <w:divBdr>
                    <w:top w:val="none" w:sz="0" w:space="0" w:color="auto"/>
                    <w:left w:val="none" w:sz="0" w:space="0" w:color="auto"/>
                    <w:bottom w:val="none" w:sz="0" w:space="0" w:color="auto"/>
                    <w:right w:val="none" w:sz="0" w:space="0" w:color="auto"/>
                  </w:divBdr>
                </w:div>
                <w:div w:id="1257834916">
                  <w:marLeft w:val="0"/>
                  <w:marRight w:val="0"/>
                  <w:marTop w:val="0"/>
                  <w:marBottom w:val="0"/>
                  <w:divBdr>
                    <w:top w:val="none" w:sz="0" w:space="0" w:color="auto"/>
                    <w:left w:val="none" w:sz="0" w:space="0" w:color="auto"/>
                    <w:bottom w:val="none" w:sz="0" w:space="0" w:color="auto"/>
                    <w:right w:val="none" w:sz="0" w:space="0" w:color="auto"/>
                  </w:divBdr>
                </w:div>
                <w:div w:id="1261185406">
                  <w:marLeft w:val="0"/>
                  <w:marRight w:val="0"/>
                  <w:marTop w:val="0"/>
                  <w:marBottom w:val="0"/>
                  <w:divBdr>
                    <w:top w:val="none" w:sz="0" w:space="0" w:color="auto"/>
                    <w:left w:val="none" w:sz="0" w:space="0" w:color="auto"/>
                    <w:bottom w:val="none" w:sz="0" w:space="0" w:color="auto"/>
                    <w:right w:val="none" w:sz="0" w:space="0" w:color="auto"/>
                  </w:divBdr>
                </w:div>
                <w:div w:id="1281574680">
                  <w:marLeft w:val="0"/>
                  <w:marRight w:val="0"/>
                  <w:marTop w:val="0"/>
                  <w:marBottom w:val="0"/>
                  <w:divBdr>
                    <w:top w:val="none" w:sz="0" w:space="0" w:color="auto"/>
                    <w:left w:val="none" w:sz="0" w:space="0" w:color="auto"/>
                    <w:bottom w:val="none" w:sz="0" w:space="0" w:color="auto"/>
                    <w:right w:val="none" w:sz="0" w:space="0" w:color="auto"/>
                  </w:divBdr>
                </w:div>
                <w:div w:id="1282692651">
                  <w:marLeft w:val="0"/>
                  <w:marRight w:val="0"/>
                  <w:marTop w:val="0"/>
                  <w:marBottom w:val="0"/>
                  <w:divBdr>
                    <w:top w:val="none" w:sz="0" w:space="0" w:color="auto"/>
                    <w:left w:val="none" w:sz="0" w:space="0" w:color="auto"/>
                    <w:bottom w:val="none" w:sz="0" w:space="0" w:color="auto"/>
                    <w:right w:val="none" w:sz="0" w:space="0" w:color="auto"/>
                  </w:divBdr>
                </w:div>
                <w:div w:id="1285308529">
                  <w:marLeft w:val="0"/>
                  <w:marRight w:val="0"/>
                  <w:marTop w:val="0"/>
                  <w:marBottom w:val="0"/>
                  <w:divBdr>
                    <w:top w:val="none" w:sz="0" w:space="0" w:color="auto"/>
                    <w:left w:val="none" w:sz="0" w:space="0" w:color="auto"/>
                    <w:bottom w:val="none" w:sz="0" w:space="0" w:color="auto"/>
                    <w:right w:val="none" w:sz="0" w:space="0" w:color="auto"/>
                  </w:divBdr>
                </w:div>
                <w:div w:id="1285885651">
                  <w:marLeft w:val="0"/>
                  <w:marRight w:val="0"/>
                  <w:marTop w:val="0"/>
                  <w:marBottom w:val="0"/>
                  <w:divBdr>
                    <w:top w:val="none" w:sz="0" w:space="0" w:color="auto"/>
                    <w:left w:val="none" w:sz="0" w:space="0" w:color="auto"/>
                    <w:bottom w:val="none" w:sz="0" w:space="0" w:color="auto"/>
                    <w:right w:val="none" w:sz="0" w:space="0" w:color="auto"/>
                  </w:divBdr>
                </w:div>
                <w:div w:id="1286503640">
                  <w:marLeft w:val="0"/>
                  <w:marRight w:val="0"/>
                  <w:marTop w:val="0"/>
                  <w:marBottom w:val="0"/>
                  <w:divBdr>
                    <w:top w:val="none" w:sz="0" w:space="0" w:color="auto"/>
                    <w:left w:val="none" w:sz="0" w:space="0" w:color="auto"/>
                    <w:bottom w:val="none" w:sz="0" w:space="0" w:color="auto"/>
                    <w:right w:val="none" w:sz="0" w:space="0" w:color="auto"/>
                  </w:divBdr>
                </w:div>
                <w:div w:id="1287470554">
                  <w:marLeft w:val="0"/>
                  <w:marRight w:val="0"/>
                  <w:marTop w:val="0"/>
                  <w:marBottom w:val="0"/>
                  <w:divBdr>
                    <w:top w:val="none" w:sz="0" w:space="0" w:color="auto"/>
                    <w:left w:val="none" w:sz="0" w:space="0" w:color="auto"/>
                    <w:bottom w:val="none" w:sz="0" w:space="0" w:color="auto"/>
                    <w:right w:val="none" w:sz="0" w:space="0" w:color="auto"/>
                  </w:divBdr>
                </w:div>
                <w:div w:id="1289625766">
                  <w:marLeft w:val="0"/>
                  <w:marRight w:val="0"/>
                  <w:marTop w:val="0"/>
                  <w:marBottom w:val="0"/>
                  <w:divBdr>
                    <w:top w:val="none" w:sz="0" w:space="0" w:color="auto"/>
                    <w:left w:val="none" w:sz="0" w:space="0" w:color="auto"/>
                    <w:bottom w:val="none" w:sz="0" w:space="0" w:color="auto"/>
                    <w:right w:val="none" w:sz="0" w:space="0" w:color="auto"/>
                  </w:divBdr>
                </w:div>
                <w:div w:id="1293364103">
                  <w:marLeft w:val="0"/>
                  <w:marRight w:val="0"/>
                  <w:marTop w:val="0"/>
                  <w:marBottom w:val="0"/>
                  <w:divBdr>
                    <w:top w:val="none" w:sz="0" w:space="0" w:color="auto"/>
                    <w:left w:val="none" w:sz="0" w:space="0" w:color="auto"/>
                    <w:bottom w:val="none" w:sz="0" w:space="0" w:color="auto"/>
                    <w:right w:val="none" w:sz="0" w:space="0" w:color="auto"/>
                  </w:divBdr>
                </w:div>
                <w:div w:id="1300846208">
                  <w:marLeft w:val="0"/>
                  <w:marRight w:val="0"/>
                  <w:marTop w:val="0"/>
                  <w:marBottom w:val="0"/>
                  <w:divBdr>
                    <w:top w:val="none" w:sz="0" w:space="0" w:color="auto"/>
                    <w:left w:val="none" w:sz="0" w:space="0" w:color="auto"/>
                    <w:bottom w:val="none" w:sz="0" w:space="0" w:color="auto"/>
                    <w:right w:val="none" w:sz="0" w:space="0" w:color="auto"/>
                  </w:divBdr>
                </w:div>
                <w:div w:id="1301617911">
                  <w:marLeft w:val="0"/>
                  <w:marRight w:val="0"/>
                  <w:marTop w:val="0"/>
                  <w:marBottom w:val="0"/>
                  <w:divBdr>
                    <w:top w:val="none" w:sz="0" w:space="0" w:color="auto"/>
                    <w:left w:val="none" w:sz="0" w:space="0" w:color="auto"/>
                    <w:bottom w:val="none" w:sz="0" w:space="0" w:color="auto"/>
                    <w:right w:val="none" w:sz="0" w:space="0" w:color="auto"/>
                  </w:divBdr>
                </w:div>
                <w:div w:id="1318454813">
                  <w:marLeft w:val="0"/>
                  <w:marRight w:val="0"/>
                  <w:marTop w:val="0"/>
                  <w:marBottom w:val="0"/>
                  <w:divBdr>
                    <w:top w:val="none" w:sz="0" w:space="0" w:color="auto"/>
                    <w:left w:val="none" w:sz="0" w:space="0" w:color="auto"/>
                    <w:bottom w:val="none" w:sz="0" w:space="0" w:color="auto"/>
                    <w:right w:val="none" w:sz="0" w:space="0" w:color="auto"/>
                  </w:divBdr>
                </w:div>
                <w:div w:id="1321545430">
                  <w:marLeft w:val="0"/>
                  <w:marRight w:val="0"/>
                  <w:marTop w:val="0"/>
                  <w:marBottom w:val="0"/>
                  <w:divBdr>
                    <w:top w:val="none" w:sz="0" w:space="0" w:color="auto"/>
                    <w:left w:val="none" w:sz="0" w:space="0" w:color="auto"/>
                    <w:bottom w:val="none" w:sz="0" w:space="0" w:color="auto"/>
                    <w:right w:val="none" w:sz="0" w:space="0" w:color="auto"/>
                  </w:divBdr>
                </w:div>
                <w:div w:id="1327857353">
                  <w:marLeft w:val="0"/>
                  <w:marRight w:val="0"/>
                  <w:marTop w:val="0"/>
                  <w:marBottom w:val="0"/>
                  <w:divBdr>
                    <w:top w:val="none" w:sz="0" w:space="0" w:color="auto"/>
                    <w:left w:val="none" w:sz="0" w:space="0" w:color="auto"/>
                    <w:bottom w:val="none" w:sz="0" w:space="0" w:color="auto"/>
                    <w:right w:val="none" w:sz="0" w:space="0" w:color="auto"/>
                  </w:divBdr>
                </w:div>
                <w:div w:id="1328481197">
                  <w:marLeft w:val="0"/>
                  <w:marRight w:val="0"/>
                  <w:marTop w:val="0"/>
                  <w:marBottom w:val="0"/>
                  <w:divBdr>
                    <w:top w:val="none" w:sz="0" w:space="0" w:color="auto"/>
                    <w:left w:val="none" w:sz="0" w:space="0" w:color="auto"/>
                    <w:bottom w:val="none" w:sz="0" w:space="0" w:color="auto"/>
                    <w:right w:val="none" w:sz="0" w:space="0" w:color="auto"/>
                  </w:divBdr>
                </w:div>
                <w:div w:id="1330670364">
                  <w:marLeft w:val="0"/>
                  <w:marRight w:val="0"/>
                  <w:marTop w:val="0"/>
                  <w:marBottom w:val="0"/>
                  <w:divBdr>
                    <w:top w:val="none" w:sz="0" w:space="0" w:color="auto"/>
                    <w:left w:val="none" w:sz="0" w:space="0" w:color="auto"/>
                    <w:bottom w:val="none" w:sz="0" w:space="0" w:color="auto"/>
                    <w:right w:val="none" w:sz="0" w:space="0" w:color="auto"/>
                  </w:divBdr>
                </w:div>
                <w:div w:id="1334261682">
                  <w:marLeft w:val="0"/>
                  <w:marRight w:val="0"/>
                  <w:marTop w:val="0"/>
                  <w:marBottom w:val="0"/>
                  <w:divBdr>
                    <w:top w:val="none" w:sz="0" w:space="0" w:color="auto"/>
                    <w:left w:val="none" w:sz="0" w:space="0" w:color="auto"/>
                    <w:bottom w:val="none" w:sz="0" w:space="0" w:color="auto"/>
                    <w:right w:val="none" w:sz="0" w:space="0" w:color="auto"/>
                  </w:divBdr>
                </w:div>
                <w:div w:id="1340427206">
                  <w:marLeft w:val="0"/>
                  <w:marRight w:val="0"/>
                  <w:marTop w:val="0"/>
                  <w:marBottom w:val="0"/>
                  <w:divBdr>
                    <w:top w:val="none" w:sz="0" w:space="0" w:color="auto"/>
                    <w:left w:val="none" w:sz="0" w:space="0" w:color="auto"/>
                    <w:bottom w:val="none" w:sz="0" w:space="0" w:color="auto"/>
                    <w:right w:val="none" w:sz="0" w:space="0" w:color="auto"/>
                  </w:divBdr>
                </w:div>
                <w:div w:id="1345741401">
                  <w:marLeft w:val="0"/>
                  <w:marRight w:val="0"/>
                  <w:marTop w:val="0"/>
                  <w:marBottom w:val="0"/>
                  <w:divBdr>
                    <w:top w:val="none" w:sz="0" w:space="0" w:color="auto"/>
                    <w:left w:val="none" w:sz="0" w:space="0" w:color="auto"/>
                    <w:bottom w:val="none" w:sz="0" w:space="0" w:color="auto"/>
                    <w:right w:val="none" w:sz="0" w:space="0" w:color="auto"/>
                  </w:divBdr>
                </w:div>
                <w:div w:id="1355767939">
                  <w:marLeft w:val="0"/>
                  <w:marRight w:val="0"/>
                  <w:marTop w:val="0"/>
                  <w:marBottom w:val="0"/>
                  <w:divBdr>
                    <w:top w:val="none" w:sz="0" w:space="0" w:color="auto"/>
                    <w:left w:val="none" w:sz="0" w:space="0" w:color="auto"/>
                    <w:bottom w:val="none" w:sz="0" w:space="0" w:color="auto"/>
                    <w:right w:val="none" w:sz="0" w:space="0" w:color="auto"/>
                  </w:divBdr>
                </w:div>
                <w:div w:id="1358889718">
                  <w:marLeft w:val="0"/>
                  <w:marRight w:val="0"/>
                  <w:marTop w:val="0"/>
                  <w:marBottom w:val="0"/>
                  <w:divBdr>
                    <w:top w:val="none" w:sz="0" w:space="0" w:color="auto"/>
                    <w:left w:val="none" w:sz="0" w:space="0" w:color="auto"/>
                    <w:bottom w:val="none" w:sz="0" w:space="0" w:color="auto"/>
                    <w:right w:val="none" w:sz="0" w:space="0" w:color="auto"/>
                  </w:divBdr>
                </w:div>
                <w:div w:id="1372144610">
                  <w:marLeft w:val="0"/>
                  <w:marRight w:val="0"/>
                  <w:marTop w:val="0"/>
                  <w:marBottom w:val="0"/>
                  <w:divBdr>
                    <w:top w:val="none" w:sz="0" w:space="0" w:color="auto"/>
                    <w:left w:val="none" w:sz="0" w:space="0" w:color="auto"/>
                    <w:bottom w:val="none" w:sz="0" w:space="0" w:color="auto"/>
                    <w:right w:val="none" w:sz="0" w:space="0" w:color="auto"/>
                  </w:divBdr>
                </w:div>
                <w:div w:id="1373963227">
                  <w:marLeft w:val="0"/>
                  <w:marRight w:val="0"/>
                  <w:marTop w:val="0"/>
                  <w:marBottom w:val="0"/>
                  <w:divBdr>
                    <w:top w:val="none" w:sz="0" w:space="0" w:color="auto"/>
                    <w:left w:val="none" w:sz="0" w:space="0" w:color="auto"/>
                    <w:bottom w:val="none" w:sz="0" w:space="0" w:color="auto"/>
                    <w:right w:val="none" w:sz="0" w:space="0" w:color="auto"/>
                  </w:divBdr>
                </w:div>
                <w:div w:id="1382680125">
                  <w:marLeft w:val="0"/>
                  <w:marRight w:val="0"/>
                  <w:marTop w:val="0"/>
                  <w:marBottom w:val="0"/>
                  <w:divBdr>
                    <w:top w:val="none" w:sz="0" w:space="0" w:color="auto"/>
                    <w:left w:val="none" w:sz="0" w:space="0" w:color="auto"/>
                    <w:bottom w:val="none" w:sz="0" w:space="0" w:color="auto"/>
                    <w:right w:val="none" w:sz="0" w:space="0" w:color="auto"/>
                  </w:divBdr>
                </w:div>
                <w:div w:id="1383284584">
                  <w:marLeft w:val="0"/>
                  <w:marRight w:val="0"/>
                  <w:marTop w:val="0"/>
                  <w:marBottom w:val="0"/>
                  <w:divBdr>
                    <w:top w:val="none" w:sz="0" w:space="0" w:color="auto"/>
                    <w:left w:val="none" w:sz="0" w:space="0" w:color="auto"/>
                    <w:bottom w:val="none" w:sz="0" w:space="0" w:color="auto"/>
                    <w:right w:val="none" w:sz="0" w:space="0" w:color="auto"/>
                  </w:divBdr>
                </w:div>
                <w:div w:id="1383793704">
                  <w:marLeft w:val="0"/>
                  <w:marRight w:val="0"/>
                  <w:marTop w:val="0"/>
                  <w:marBottom w:val="0"/>
                  <w:divBdr>
                    <w:top w:val="none" w:sz="0" w:space="0" w:color="auto"/>
                    <w:left w:val="none" w:sz="0" w:space="0" w:color="auto"/>
                    <w:bottom w:val="none" w:sz="0" w:space="0" w:color="auto"/>
                    <w:right w:val="none" w:sz="0" w:space="0" w:color="auto"/>
                  </w:divBdr>
                </w:div>
                <w:div w:id="1397121998">
                  <w:marLeft w:val="0"/>
                  <w:marRight w:val="0"/>
                  <w:marTop w:val="0"/>
                  <w:marBottom w:val="0"/>
                  <w:divBdr>
                    <w:top w:val="none" w:sz="0" w:space="0" w:color="auto"/>
                    <w:left w:val="none" w:sz="0" w:space="0" w:color="auto"/>
                    <w:bottom w:val="none" w:sz="0" w:space="0" w:color="auto"/>
                    <w:right w:val="none" w:sz="0" w:space="0" w:color="auto"/>
                  </w:divBdr>
                </w:div>
                <w:div w:id="1400903824">
                  <w:marLeft w:val="0"/>
                  <w:marRight w:val="0"/>
                  <w:marTop w:val="0"/>
                  <w:marBottom w:val="0"/>
                  <w:divBdr>
                    <w:top w:val="none" w:sz="0" w:space="0" w:color="auto"/>
                    <w:left w:val="none" w:sz="0" w:space="0" w:color="auto"/>
                    <w:bottom w:val="none" w:sz="0" w:space="0" w:color="auto"/>
                    <w:right w:val="none" w:sz="0" w:space="0" w:color="auto"/>
                  </w:divBdr>
                </w:div>
                <w:div w:id="1404909553">
                  <w:marLeft w:val="0"/>
                  <w:marRight w:val="0"/>
                  <w:marTop w:val="0"/>
                  <w:marBottom w:val="0"/>
                  <w:divBdr>
                    <w:top w:val="none" w:sz="0" w:space="0" w:color="auto"/>
                    <w:left w:val="none" w:sz="0" w:space="0" w:color="auto"/>
                    <w:bottom w:val="none" w:sz="0" w:space="0" w:color="auto"/>
                    <w:right w:val="none" w:sz="0" w:space="0" w:color="auto"/>
                  </w:divBdr>
                </w:div>
                <w:div w:id="1412777855">
                  <w:marLeft w:val="0"/>
                  <w:marRight w:val="0"/>
                  <w:marTop w:val="0"/>
                  <w:marBottom w:val="0"/>
                  <w:divBdr>
                    <w:top w:val="none" w:sz="0" w:space="0" w:color="auto"/>
                    <w:left w:val="none" w:sz="0" w:space="0" w:color="auto"/>
                    <w:bottom w:val="none" w:sz="0" w:space="0" w:color="auto"/>
                    <w:right w:val="none" w:sz="0" w:space="0" w:color="auto"/>
                  </w:divBdr>
                </w:div>
                <w:div w:id="1414276650">
                  <w:marLeft w:val="0"/>
                  <w:marRight w:val="0"/>
                  <w:marTop w:val="0"/>
                  <w:marBottom w:val="0"/>
                  <w:divBdr>
                    <w:top w:val="none" w:sz="0" w:space="0" w:color="auto"/>
                    <w:left w:val="none" w:sz="0" w:space="0" w:color="auto"/>
                    <w:bottom w:val="none" w:sz="0" w:space="0" w:color="auto"/>
                    <w:right w:val="none" w:sz="0" w:space="0" w:color="auto"/>
                  </w:divBdr>
                </w:div>
                <w:div w:id="1415977474">
                  <w:marLeft w:val="0"/>
                  <w:marRight w:val="0"/>
                  <w:marTop w:val="0"/>
                  <w:marBottom w:val="0"/>
                  <w:divBdr>
                    <w:top w:val="none" w:sz="0" w:space="0" w:color="auto"/>
                    <w:left w:val="none" w:sz="0" w:space="0" w:color="auto"/>
                    <w:bottom w:val="none" w:sz="0" w:space="0" w:color="auto"/>
                    <w:right w:val="none" w:sz="0" w:space="0" w:color="auto"/>
                  </w:divBdr>
                </w:div>
                <w:div w:id="1421170742">
                  <w:marLeft w:val="0"/>
                  <w:marRight w:val="0"/>
                  <w:marTop w:val="0"/>
                  <w:marBottom w:val="0"/>
                  <w:divBdr>
                    <w:top w:val="none" w:sz="0" w:space="0" w:color="auto"/>
                    <w:left w:val="none" w:sz="0" w:space="0" w:color="auto"/>
                    <w:bottom w:val="none" w:sz="0" w:space="0" w:color="auto"/>
                    <w:right w:val="none" w:sz="0" w:space="0" w:color="auto"/>
                  </w:divBdr>
                </w:div>
                <w:div w:id="1425758473">
                  <w:marLeft w:val="0"/>
                  <w:marRight w:val="0"/>
                  <w:marTop w:val="0"/>
                  <w:marBottom w:val="0"/>
                  <w:divBdr>
                    <w:top w:val="none" w:sz="0" w:space="0" w:color="auto"/>
                    <w:left w:val="none" w:sz="0" w:space="0" w:color="auto"/>
                    <w:bottom w:val="none" w:sz="0" w:space="0" w:color="auto"/>
                    <w:right w:val="none" w:sz="0" w:space="0" w:color="auto"/>
                  </w:divBdr>
                </w:div>
                <w:div w:id="1432164843">
                  <w:marLeft w:val="0"/>
                  <w:marRight w:val="0"/>
                  <w:marTop w:val="0"/>
                  <w:marBottom w:val="0"/>
                  <w:divBdr>
                    <w:top w:val="none" w:sz="0" w:space="0" w:color="auto"/>
                    <w:left w:val="none" w:sz="0" w:space="0" w:color="auto"/>
                    <w:bottom w:val="none" w:sz="0" w:space="0" w:color="auto"/>
                    <w:right w:val="none" w:sz="0" w:space="0" w:color="auto"/>
                  </w:divBdr>
                </w:div>
                <w:div w:id="1435058460">
                  <w:marLeft w:val="0"/>
                  <w:marRight w:val="0"/>
                  <w:marTop w:val="0"/>
                  <w:marBottom w:val="0"/>
                  <w:divBdr>
                    <w:top w:val="none" w:sz="0" w:space="0" w:color="auto"/>
                    <w:left w:val="none" w:sz="0" w:space="0" w:color="auto"/>
                    <w:bottom w:val="none" w:sz="0" w:space="0" w:color="auto"/>
                    <w:right w:val="none" w:sz="0" w:space="0" w:color="auto"/>
                  </w:divBdr>
                </w:div>
                <w:div w:id="1435981622">
                  <w:marLeft w:val="0"/>
                  <w:marRight w:val="0"/>
                  <w:marTop w:val="0"/>
                  <w:marBottom w:val="0"/>
                  <w:divBdr>
                    <w:top w:val="none" w:sz="0" w:space="0" w:color="auto"/>
                    <w:left w:val="none" w:sz="0" w:space="0" w:color="auto"/>
                    <w:bottom w:val="none" w:sz="0" w:space="0" w:color="auto"/>
                    <w:right w:val="none" w:sz="0" w:space="0" w:color="auto"/>
                  </w:divBdr>
                </w:div>
                <w:div w:id="1436554760">
                  <w:marLeft w:val="0"/>
                  <w:marRight w:val="0"/>
                  <w:marTop w:val="0"/>
                  <w:marBottom w:val="0"/>
                  <w:divBdr>
                    <w:top w:val="none" w:sz="0" w:space="0" w:color="auto"/>
                    <w:left w:val="none" w:sz="0" w:space="0" w:color="auto"/>
                    <w:bottom w:val="none" w:sz="0" w:space="0" w:color="auto"/>
                    <w:right w:val="none" w:sz="0" w:space="0" w:color="auto"/>
                  </w:divBdr>
                </w:div>
                <w:div w:id="1439249760">
                  <w:marLeft w:val="0"/>
                  <w:marRight w:val="0"/>
                  <w:marTop w:val="0"/>
                  <w:marBottom w:val="0"/>
                  <w:divBdr>
                    <w:top w:val="none" w:sz="0" w:space="0" w:color="auto"/>
                    <w:left w:val="none" w:sz="0" w:space="0" w:color="auto"/>
                    <w:bottom w:val="none" w:sz="0" w:space="0" w:color="auto"/>
                    <w:right w:val="none" w:sz="0" w:space="0" w:color="auto"/>
                  </w:divBdr>
                </w:div>
                <w:div w:id="1449860816">
                  <w:marLeft w:val="0"/>
                  <w:marRight w:val="0"/>
                  <w:marTop w:val="0"/>
                  <w:marBottom w:val="0"/>
                  <w:divBdr>
                    <w:top w:val="none" w:sz="0" w:space="0" w:color="auto"/>
                    <w:left w:val="none" w:sz="0" w:space="0" w:color="auto"/>
                    <w:bottom w:val="none" w:sz="0" w:space="0" w:color="auto"/>
                    <w:right w:val="none" w:sz="0" w:space="0" w:color="auto"/>
                  </w:divBdr>
                </w:div>
                <w:div w:id="1451123837">
                  <w:marLeft w:val="0"/>
                  <w:marRight w:val="0"/>
                  <w:marTop w:val="0"/>
                  <w:marBottom w:val="0"/>
                  <w:divBdr>
                    <w:top w:val="none" w:sz="0" w:space="0" w:color="auto"/>
                    <w:left w:val="none" w:sz="0" w:space="0" w:color="auto"/>
                    <w:bottom w:val="none" w:sz="0" w:space="0" w:color="auto"/>
                    <w:right w:val="none" w:sz="0" w:space="0" w:color="auto"/>
                  </w:divBdr>
                </w:div>
                <w:div w:id="1457944995">
                  <w:marLeft w:val="0"/>
                  <w:marRight w:val="0"/>
                  <w:marTop w:val="0"/>
                  <w:marBottom w:val="0"/>
                  <w:divBdr>
                    <w:top w:val="none" w:sz="0" w:space="0" w:color="auto"/>
                    <w:left w:val="none" w:sz="0" w:space="0" w:color="auto"/>
                    <w:bottom w:val="none" w:sz="0" w:space="0" w:color="auto"/>
                    <w:right w:val="none" w:sz="0" w:space="0" w:color="auto"/>
                  </w:divBdr>
                </w:div>
                <w:div w:id="1463420944">
                  <w:marLeft w:val="0"/>
                  <w:marRight w:val="0"/>
                  <w:marTop w:val="0"/>
                  <w:marBottom w:val="0"/>
                  <w:divBdr>
                    <w:top w:val="none" w:sz="0" w:space="0" w:color="auto"/>
                    <w:left w:val="none" w:sz="0" w:space="0" w:color="auto"/>
                    <w:bottom w:val="none" w:sz="0" w:space="0" w:color="auto"/>
                    <w:right w:val="none" w:sz="0" w:space="0" w:color="auto"/>
                  </w:divBdr>
                </w:div>
                <w:div w:id="1472550853">
                  <w:marLeft w:val="0"/>
                  <w:marRight w:val="0"/>
                  <w:marTop w:val="0"/>
                  <w:marBottom w:val="0"/>
                  <w:divBdr>
                    <w:top w:val="none" w:sz="0" w:space="0" w:color="auto"/>
                    <w:left w:val="none" w:sz="0" w:space="0" w:color="auto"/>
                    <w:bottom w:val="none" w:sz="0" w:space="0" w:color="auto"/>
                    <w:right w:val="none" w:sz="0" w:space="0" w:color="auto"/>
                  </w:divBdr>
                </w:div>
                <w:div w:id="1479761953">
                  <w:marLeft w:val="0"/>
                  <w:marRight w:val="0"/>
                  <w:marTop w:val="0"/>
                  <w:marBottom w:val="0"/>
                  <w:divBdr>
                    <w:top w:val="none" w:sz="0" w:space="0" w:color="auto"/>
                    <w:left w:val="none" w:sz="0" w:space="0" w:color="auto"/>
                    <w:bottom w:val="none" w:sz="0" w:space="0" w:color="auto"/>
                    <w:right w:val="none" w:sz="0" w:space="0" w:color="auto"/>
                  </w:divBdr>
                </w:div>
                <w:div w:id="1488594002">
                  <w:marLeft w:val="0"/>
                  <w:marRight w:val="0"/>
                  <w:marTop w:val="0"/>
                  <w:marBottom w:val="0"/>
                  <w:divBdr>
                    <w:top w:val="none" w:sz="0" w:space="0" w:color="auto"/>
                    <w:left w:val="none" w:sz="0" w:space="0" w:color="auto"/>
                    <w:bottom w:val="none" w:sz="0" w:space="0" w:color="auto"/>
                    <w:right w:val="none" w:sz="0" w:space="0" w:color="auto"/>
                  </w:divBdr>
                </w:div>
                <w:div w:id="1491483856">
                  <w:marLeft w:val="0"/>
                  <w:marRight w:val="0"/>
                  <w:marTop w:val="0"/>
                  <w:marBottom w:val="0"/>
                  <w:divBdr>
                    <w:top w:val="none" w:sz="0" w:space="0" w:color="auto"/>
                    <w:left w:val="none" w:sz="0" w:space="0" w:color="auto"/>
                    <w:bottom w:val="none" w:sz="0" w:space="0" w:color="auto"/>
                    <w:right w:val="none" w:sz="0" w:space="0" w:color="auto"/>
                  </w:divBdr>
                </w:div>
                <w:div w:id="1504584263">
                  <w:marLeft w:val="0"/>
                  <w:marRight w:val="0"/>
                  <w:marTop w:val="0"/>
                  <w:marBottom w:val="0"/>
                  <w:divBdr>
                    <w:top w:val="none" w:sz="0" w:space="0" w:color="auto"/>
                    <w:left w:val="none" w:sz="0" w:space="0" w:color="auto"/>
                    <w:bottom w:val="none" w:sz="0" w:space="0" w:color="auto"/>
                    <w:right w:val="none" w:sz="0" w:space="0" w:color="auto"/>
                  </w:divBdr>
                </w:div>
                <w:div w:id="1511486021">
                  <w:marLeft w:val="0"/>
                  <w:marRight w:val="0"/>
                  <w:marTop w:val="0"/>
                  <w:marBottom w:val="0"/>
                  <w:divBdr>
                    <w:top w:val="none" w:sz="0" w:space="0" w:color="auto"/>
                    <w:left w:val="none" w:sz="0" w:space="0" w:color="auto"/>
                    <w:bottom w:val="none" w:sz="0" w:space="0" w:color="auto"/>
                    <w:right w:val="none" w:sz="0" w:space="0" w:color="auto"/>
                  </w:divBdr>
                </w:div>
                <w:div w:id="1519077318">
                  <w:marLeft w:val="0"/>
                  <w:marRight w:val="0"/>
                  <w:marTop w:val="0"/>
                  <w:marBottom w:val="0"/>
                  <w:divBdr>
                    <w:top w:val="none" w:sz="0" w:space="0" w:color="auto"/>
                    <w:left w:val="none" w:sz="0" w:space="0" w:color="auto"/>
                    <w:bottom w:val="none" w:sz="0" w:space="0" w:color="auto"/>
                    <w:right w:val="none" w:sz="0" w:space="0" w:color="auto"/>
                  </w:divBdr>
                </w:div>
                <w:div w:id="1521047699">
                  <w:marLeft w:val="0"/>
                  <w:marRight w:val="0"/>
                  <w:marTop w:val="0"/>
                  <w:marBottom w:val="0"/>
                  <w:divBdr>
                    <w:top w:val="none" w:sz="0" w:space="0" w:color="auto"/>
                    <w:left w:val="none" w:sz="0" w:space="0" w:color="auto"/>
                    <w:bottom w:val="none" w:sz="0" w:space="0" w:color="auto"/>
                    <w:right w:val="none" w:sz="0" w:space="0" w:color="auto"/>
                  </w:divBdr>
                </w:div>
                <w:div w:id="1528446618">
                  <w:marLeft w:val="0"/>
                  <w:marRight w:val="0"/>
                  <w:marTop w:val="0"/>
                  <w:marBottom w:val="0"/>
                  <w:divBdr>
                    <w:top w:val="none" w:sz="0" w:space="0" w:color="auto"/>
                    <w:left w:val="none" w:sz="0" w:space="0" w:color="auto"/>
                    <w:bottom w:val="none" w:sz="0" w:space="0" w:color="auto"/>
                    <w:right w:val="none" w:sz="0" w:space="0" w:color="auto"/>
                  </w:divBdr>
                </w:div>
                <w:div w:id="1529292748">
                  <w:marLeft w:val="0"/>
                  <w:marRight w:val="0"/>
                  <w:marTop w:val="0"/>
                  <w:marBottom w:val="0"/>
                  <w:divBdr>
                    <w:top w:val="none" w:sz="0" w:space="0" w:color="auto"/>
                    <w:left w:val="none" w:sz="0" w:space="0" w:color="auto"/>
                    <w:bottom w:val="none" w:sz="0" w:space="0" w:color="auto"/>
                    <w:right w:val="none" w:sz="0" w:space="0" w:color="auto"/>
                  </w:divBdr>
                </w:div>
                <w:div w:id="1532769409">
                  <w:marLeft w:val="0"/>
                  <w:marRight w:val="0"/>
                  <w:marTop w:val="0"/>
                  <w:marBottom w:val="0"/>
                  <w:divBdr>
                    <w:top w:val="none" w:sz="0" w:space="0" w:color="auto"/>
                    <w:left w:val="none" w:sz="0" w:space="0" w:color="auto"/>
                    <w:bottom w:val="none" w:sz="0" w:space="0" w:color="auto"/>
                    <w:right w:val="none" w:sz="0" w:space="0" w:color="auto"/>
                  </w:divBdr>
                </w:div>
                <w:div w:id="1533955817">
                  <w:marLeft w:val="0"/>
                  <w:marRight w:val="0"/>
                  <w:marTop w:val="0"/>
                  <w:marBottom w:val="0"/>
                  <w:divBdr>
                    <w:top w:val="none" w:sz="0" w:space="0" w:color="auto"/>
                    <w:left w:val="none" w:sz="0" w:space="0" w:color="auto"/>
                    <w:bottom w:val="none" w:sz="0" w:space="0" w:color="auto"/>
                    <w:right w:val="none" w:sz="0" w:space="0" w:color="auto"/>
                  </w:divBdr>
                </w:div>
                <w:div w:id="1538932572">
                  <w:marLeft w:val="0"/>
                  <w:marRight w:val="0"/>
                  <w:marTop w:val="0"/>
                  <w:marBottom w:val="0"/>
                  <w:divBdr>
                    <w:top w:val="none" w:sz="0" w:space="0" w:color="auto"/>
                    <w:left w:val="none" w:sz="0" w:space="0" w:color="auto"/>
                    <w:bottom w:val="none" w:sz="0" w:space="0" w:color="auto"/>
                    <w:right w:val="none" w:sz="0" w:space="0" w:color="auto"/>
                  </w:divBdr>
                </w:div>
                <w:div w:id="1542863512">
                  <w:marLeft w:val="0"/>
                  <w:marRight w:val="0"/>
                  <w:marTop w:val="0"/>
                  <w:marBottom w:val="0"/>
                  <w:divBdr>
                    <w:top w:val="none" w:sz="0" w:space="0" w:color="auto"/>
                    <w:left w:val="none" w:sz="0" w:space="0" w:color="auto"/>
                    <w:bottom w:val="none" w:sz="0" w:space="0" w:color="auto"/>
                    <w:right w:val="none" w:sz="0" w:space="0" w:color="auto"/>
                  </w:divBdr>
                </w:div>
                <w:div w:id="1559626071">
                  <w:marLeft w:val="0"/>
                  <w:marRight w:val="0"/>
                  <w:marTop w:val="0"/>
                  <w:marBottom w:val="0"/>
                  <w:divBdr>
                    <w:top w:val="none" w:sz="0" w:space="0" w:color="auto"/>
                    <w:left w:val="none" w:sz="0" w:space="0" w:color="auto"/>
                    <w:bottom w:val="none" w:sz="0" w:space="0" w:color="auto"/>
                    <w:right w:val="none" w:sz="0" w:space="0" w:color="auto"/>
                  </w:divBdr>
                </w:div>
                <w:div w:id="1578977226">
                  <w:marLeft w:val="0"/>
                  <w:marRight w:val="0"/>
                  <w:marTop w:val="0"/>
                  <w:marBottom w:val="0"/>
                  <w:divBdr>
                    <w:top w:val="none" w:sz="0" w:space="0" w:color="auto"/>
                    <w:left w:val="none" w:sz="0" w:space="0" w:color="auto"/>
                    <w:bottom w:val="none" w:sz="0" w:space="0" w:color="auto"/>
                    <w:right w:val="none" w:sz="0" w:space="0" w:color="auto"/>
                  </w:divBdr>
                </w:div>
                <w:div w:id="1592540635">
                  <w:marLeft w:val="0"/>
                  <w:marRight w:val="0"/>
                  <w:marTop w:val="0"/>
                  <w:marBottom w:val="0"/>
                  <w:divBdr>
                    <w:top w:val="none" w:sz="0" w:space="0" w:color="auto"/>
                    <w:left w:val="none" w:sz="0" w:space="0" w:color="auto"/>
                    <w:bottom w:val="none" w:sz="0" w:space="0" w:color="auto"/>
                    <w:right w:val="none" w:sz="0" w:space="0" w:color="auto"/>
                  </w:divBdr>
                </w:div>
                <w:div w:id="1599216293">
                  <w:marLeft w:val="0"/>
                  <w:marRight w:val="0"/>
                  <w:marTop w:val="0"/>
                  <w:marBottom w:val="0"/>
                  <w:divBdr>
                    <w:top w:val="none" w:sz="0" w:space="0" w:color="auto"/>
                    <w:left w:val="none" w:sz="0" w:space="0" w:color="auto"/>
                    <w:bottom w:val="none" w:sz="0" w:space="0" w:color="auto"/>
                    <w:right w:val="none" w:sz="0" w:space="0" w:color="auto"/>
                  </w:divBdr>
                </w:div>
                <w:div w:id="1599557202">
                  <w:marLeft w:val="0"/>
                  <w:marRight w:val="0"/>
                  <w:marTop w:val="0"/>
                  <w:marBottom w:val="0"/>
                  <w:divBdr>
                    <w:top w:val="none" w:sz="0" w:space="0" w:color="auto"/>
                    <w:left w:val="none" w:sz="0" w:space="0" w:color="auto"/>
                    <w:bottom w:val="none" w:sz="0" w:space="0" w:color="auto"/>
                    <w:right w:val="none" w:sz="0" w:space="0" w:color="auto"/>
                  </w:divBdr>
                </w:div>
                <w:div w:id="1599557852">
                  <w:marLeft w:val="0"/>
                  <w:marRight w:val="0"/>
                  <w:marTop w:val="0"/>
                  <w:marBottom w:val="0"/>
                  <w:divBdr>
                    <w:top w:val="none" w:sz="0" w:space="0" w:color="auto"/>
                    <w:left w:val="none" w:sz="0" w:space="0" w:color="auto"/>
                    <w:bottom w:val="none" w:sz="0" w:space="0" w:color="auto"/>
                    <w:right w:val="none" w:sz="0" w:space="0" w:color="auto"/>
                  </w:divBdr>
                </w:div>
                <w:div w:id="1611815053">
                  <w:marLeft w:val="0"/>
                  <w:marRight w:val="0"/>
                  <w:marTop w:val="0"/>
                  <w:marBottom w:val="0"/>
                  <w:divBdr>
                    <w:top w:val="none" w:sz="0" w:space="0" w:color="auto"/>
                    <w:left w:val="none" w:sz="0" w:space="0" w:color="auto"/>
                    <w:bottom w:val="none" w:sz="0" w:space="0" w:color="auto"/>
                    <w:right w:val="none" w:sz="0" w:space="0" w:color="auto"/>
                  </w:divBdr>
                </w:div>
                <w:div w:id="1613396507">
                  <w:marLeft w:val="0"/>
                  <w:marRight w:val="0"/>
                  <w:marTop w:val="0"/>
                  <w:marBottom w:val="0"/>
                  <w:divBdr>
                    <w:top w:val="none" w:sz="0" w:space="0" w:color="auto"/>
                    <w:left w:val="none" w:sz="0" w:space="0" w:color="auto"/>
                    <w:bottom w:val="none" w:sz="0" w:space="0" w:color="auto"/>
                    <w:right w:val="none" w:sz="0" w:space="0" w:color="auto"/>
                  </w:divBdr>
                </w:div>
                <w:div w:id="1625504188">
                  <w:marLeft w:val="0"/>
                  <w:marRight w:val="0"/>
                  <w:marTop w:val="0"/>
                  <w:marBottom w:val="0"/>
                  <w:divBdr>
                    <w:top w:val="none" w:sz="0" w:space="0" w:color="auto"/>
                    <w:left w:val="none" w:sz="0" w:space="0" w:color="auto"/>
                    <w:bottom w:val="none" w:sz="0" w:space="0" w:color="auto"/>
                    <w:right w:val="none" w:sz="0" w:space="0" w:color="auto"/>
                  </w:divBdr>
                </w:div>
                <w:div w:id="1633754479">
                  <w:marLeft w:val="0"/>
                  <w:marRight w:val="0"/>
                  <w:marTop w:val="0"/>
                  <w:marBottom w:val="0"/>
                  <w:divBdr>
                    <w:top w:val="none" w:sz="0" w:space="0" w:color="auto"/>
                    <w:left w:val="none" w:sz="0" w:space="0" w:color="auto"/>
                    <w:bottom w:val="none" w:sz="0" w:space="0" w:color="auto"/>
                    <w:right w:val="none" w:sz="0" w:space="0" w:color="auto"/>
                  </w:divBdr>
                </w:div>
                <w:div w:id="1636137181">
                  <w:marLeft w:val="0"/>
                  <w:marRight w:val="0"/>
                  <w:marTop w:val="0"/>
                  <w:marBottom w:val="0"/>
                  <w:divBdr>
                    <w:top w:val="none" w:sz="0" w:space="0" w:color="auto"/>
                    <w:left w:val="none" w:sz="0" w:space="0" w:color="auto"/>
                    <w:bottom w:val="none" w:sz="0" w:space="0" w:color="auto"/>
                    <w:right w:val="none" w:sz="0" w:space="0" w:color="auto"/>
                  </w:divBdr>
                </w:div>
                <w:div w:id="1637762854">
                  <w:marLeft w:val="0"/>
                  <w:marRight w:val="0"/>
                  <w:marTop w:val="0"/>
                  <w:marBottom w:val="0"/>
                  <w:divBdr>
                    <w:top w:val="none" w:sz="0" w:space="0" w:color="auto"/>
                    <w:left w:val="none" w:sz="0" w:space="0" w:color="auto"/>
                    <w:bottom w:val="none" w:sz="0" w:space="0" w:color="auto"/>
                    <w:right w:val="none" w:sz="0" w:space="0" w:color="auto"/>
                  </w:divBdr>
                </w:div>
                <w:div w:id="1639215397">
                  <w:marLeft w:val="0"/>
                  <w:marRight w:val="0"/>
                  <w:marTop w:val="0"/>
                  <w:marBottom w:val="0"/>
                  <w:divBdr>
                    <w:top w:val="none" w:sz="0" w:space="0" w:color="auto"/>
                    <w:left w:val="none" w:sz="0" w:space="0" w:color="auto"/>
                    <w:bottom w:val="none" w:sz="0" w:space="0" w:color="auto"/>
                    <w:right w:val="none" w:sz="0" w:space="0" w:color="auto"/>
                  </w:divBdr>
                </w:div>
                <w:div w:id="1639458994">
                  <w:marLeft w:val="0"/>
                  <w:marRight w:val="0"/>
                  <w:marTop w:val="0"/>
                  <w:marBottom w:val="0"/>
                  <w:divBdr>
                    <w:top w:val="none" w:sz="0" w:space="0" w:color="auto"/>
                    <w:left w:val="none" w:sz="0" w:space="0" w:color="auto"/>
                    <w:bottom w:val="none" w:sz="0" w:space="0" w:color="auto"/>
                    <w:right w:val="none" w:sz="0" w:space="0" w:color="auto"/>
                  </w:divBdr>
                </w:div>
                <w:div w:id="1640845609">
                  <w:marLeft w:val="0"/>
                  <w:marRight w:val="0"/>
                  <w:marTop w:val="0"/>
                  <w:marBottom w:val="0"/>
                  <w:divBdr>
                    <w:top w:val="none" w:sz="0" w:space="0" w:color="auto"/>
                    <w:left w:val="none" w:sz="0" w:space="0" w:color="auto"/>
                    <w:bottom w:val="none" w:sz="0" w:space="0" w:color="auto"/>
                    <w:right w:val="none" w:sz="0" w:space="0" w:color="auto"/>
                  </w:divBdr>
                </w:div>
                <w:div w:id="1646813392">
                  <w:marLeft w:val="0"/>
                  <w:marRight w:val="0"/>
                  <w:marTop w:val="0"/>
                  <w:marBottom w:val="0"/>
                  <w:divBdr>
                    <w:top w:val="none" w:sz="0" w:space="0" w:color="auto"/>
                    <w:left w:val="none" w:sz="0" w:space="0" w:color="auto"/>
                    <w:bottom w:val="none" w:sz="0" w:space="0" w:color="auto"/>
                    <w:right w:val="none" w:sz="0" w:space="0" w:color="auto"/>
                  </w:divBdr>
                </w:div>
                <w:div w:id="1649087000">
                  <w:marLeft w:val="0"/>
                  <w:marRight w:val="0"/>
                  <w:marTop w:val="0"/>
                  <w:marBottom w:val="0"/>
                  <w:divBdr>
                    <w:top w:val="none" w:sz="0" w:space="0" w:color="auto"/>
                    <w:left w:val="none" w:sz="0" w:space="0" w:color="auto"/>
                    <w:bottom w:val="none" w:sz="0" w:space="0" w:color="auto"/>
                    <w:right w:val="none" w:sz="0" w:space="0" w:color="auto"/>
                  </w:divBdr>
                </w:div>
                <w:div w:id="1661806161">
                  <w:marLeft w:val="0"/>
                  <w:marRight w:val="0"/>
                  <w:marTop w:val="0"/>
                  <w:marBottom w:val="0"/>
                  <w:divBdr>
                    <w:top w:val="none" w:sz="0" w:space="0" w:color="auto"/>
                    <w:left w:val="none" w:sz="0" w:space="0" w:color="auto"/>
                    <w:bottom w:val="none" w:sz="0" w:space="0" w:color="auto"/>
                    <w:right w:val="none" w:sz="0" w:space="0" w:color="auto"/>
                  </w:divBdr>
                </w:div>
                <w:div w:id="1664580007">
                  <w:marLeft w:val="0"/>
                  <w:marRight w:val="0"/>
                  <w:marTop w:val="0"/>
                  <w:marBottom w:val="0"/>
                  <w:divBdr>
                    <w:top w:val="none" w:sz="0" w:space="0" w:color="auto"/>
                    <w:left w:val="none" w:sz="0" w:space="0" w:color="auto"/>
                    <w:bottom w:val="none" w:sz="0" w:space="0" w:color="auto"/>
                    <w:right w:val="none" w:sz="0" w:space="0" w:color="auto"/>
                  </w:divBdr>
                </w:div>
                <w:div w:id="1665159025">
                  <w:marLeft w:val="0"/>
                  <w:marRight w:val="0"/>
                  <w:marTop w:val="0"/>
                  <w:marBottom w:val="0"/>
                  <w:divBdr>
                    <w:top w:val="none" w:sz="0" w:space="0" w:color="auto"/>
                    <w:left w:val="none" w:sz="0" w:space="0" w:color="auto"/>
                    <w:bottom w:val="none" w:sz="0" w:space="0" w:color="auto"/>
                    <w:right w:val="none" w:sz="0" w:space="0" w:color="auto"/>
                  </w:divBdr>
                </w:div>
                <w:div w:id="1666740185">
                  <w:marLeft w:val="0"/>
                  <w:marRight w:val="0"/>
                  <w:marTop w:val="0"/>
                  <w:marBottom w:val="0"/>
                  <w:divBdr>
                    <w:top w:val="none" w:sz="0" w:space="0" w:color="auto"/>
                    <w:left w:val="none" w:sz="0" w:space="0" w:color="auto"/>
                    <w:bottom w:val="none" w:sz="0" w:space="0" w:color="auto"/>
                    <w:right w:val="none" w:sz="0" w:space="0" w:color="auto"/>
                  </w:divBdr>
                </w:div>
                <w:div w:id="1667246875">
                  <w:marLeft w:val="0"/>
                  <w:marRight w:val="0"/>
                  <w:marTop w:val="0"/>
                  <w:marBottom w:val="0"/>
                  <w:divBdr>
                    <w:top w:val="none" w:sz="0" w:space="0" w:color="auto"/>
                    <w:left w:val="none" w:sz="0" w:space="0" w:color="auto"/>
                    <w:bottom w:val="none" w:sz="0" w:space="0" w:color="auto"/>
                    <w:right w:val="none" w:sz="0" w:space="0" w:color="auto"/>
                  </w:divBdr>
                </w:div>
                <w:div w:id="1667703300">
                  <w:marLeft w:val="0"/>
                  <w:marRight w:val="0"/>
                  <w:marTop w:val="0"/>
                  <w:marBottom w:val="0"/>
                  <w:divBdr>
                    <w:top w:val="none" w:sz="0" w:space="0" w:color="auto"/>
                    <w:left w:val="none" w:sz="0" w:space="0" w:color="auto"/>
                    <w:bottom w:val="none" w:sz="0" w:space="0" w:color="auto"/>
                    <w:right w:val="none" w:sz="0" w:space="0" w:color="auto"/>
                  </w:divBdr>
                </w:div>
                <w:div w:id="1680158103">
                  <w:marLeft w:val="0"/>
                  <w:marRight w:val="0"/>
                  <w:marTop w:val="0"/>
                  <w:marBottom w:val="0"/>
                  <w:divBdr>
                    <w:top w:val="none" w:sz="0" w:space="0" w:color="auto"/>
                    <w:left w:val="none" w:sz="0" w:space="0" w:color="auto"/>
                    <w:bottom w:val="none" w:sz="0" w:space="0" w:color="auto"/>
                    <w:right w:val="none" w:sz="0" w:space="0" w:color="auto"/>
                  </w:divBdr>
                </w:div>
                <w:div w:id="1682856086">
                  <w:marLeft w:val="0"/>
                  <w:marRight w:val="0"/>
                  <w:marTop w:val="0"/>
                  <w:marBottom w:val="0"/>
                  <w:divBdr>
                    <w:top w:val="none" w:sz="0" w:space="0" w:color="auto"/>
                    <w:left w:val="none" w:sz="0" w:space="0" w:color="auto"/>
                    <w:bottom w:val="none" w:sz="0" w:space="0" w:color="auto"/>
                    <w:right w:val="none" w:sz="0" w:space="0" w:color="auto"/>
                  </w:divBdr>
                </w:div>
                <w:div w:id="1694771042">
                  <w:marLeft w:val="0"/>
                  <w:marRight w:val="0"/>
                  <w:marTop w:val="0"/>
                  <w:marBottom w:val="0"/>
                  <w:divBdr>
                    <w:top w:val="none" w:sz="0" w:space="0" w:color="auto"/>
                    <w:left w:val="none" w:sz="0" w:space="0" w:color="auto"/>
                    <w:bottom w:val="none" w:sz="0" w:space="0" w:color="auto"/>
                    <w:right w:val="none" w:sz="0" w:space="0" w:color="auto"/>
                  </w:divBdr>
                </w:div>
                <w:div w:id="1695380635">
                  <w:marLeft w:val="0"/>
                  <w:marRight w:val="0"/>
                  <w:marTop w:val="0"/>
                  <w:marBottom w:val="0"/>
                  <w:divBdr>
                    <w:top w:val="none" w:sz="0" w:space="0" w:color="auto"/>
                    <w:left w:val="none" w:sz="0" w:space="0" w:color="auto"/>
                    <w:bottom w:val="none" w:sz="0" w:space="0" w:color="auto"/>
                    <w:right w:val="none" w:sz="0" w:space="0" w:color="auto"/>
                  </w:divBdr>
                </w:div>
                <w:div w:id="1703705312">
                  <w:marLeft w:val="0"/>
                  <w:marRight w:val="0"/>
                  <w:marTop w:val="0"/>
                  <w:marBottom w:val="0"/>
                  <w:divBdr>
                    <w:top w:val="none" w:sz="0" w:space="0" w:color="auto"/>
                    <w:left w:val="none" w:sz="0" w:space="0" w:color="auto"/>
                    <w:bottom w:val="none" w:sz="0" w:space="0" w:color="auto"/>
                    <w:right w:val="none" w:sz="0" w:space="0" w:color="auto"/>
                  </w:divBdr>
                </w:div>
                <w:div w:id="1713187288">
                  <w:marLeft w:val="0"/>
                  <w:marRight w:val="0"/>
                  <w:marTop w:val="0"/>
                  <w:marBottom w:val="0"/>
                  <w:divBdr>
                    <w:top w:val="none" w:sz="0" w:space="0" w:color="auto"/>
                    <w:left w:val="none" w:sz="0" w:space="0" w:color="auto"/>
                    <w:bottom w:val="none" w:sz="0" w:space="0" w:color="auto"/>
                    <w:right w:val="none" w:sz="0" w:space="0" w:color="auto"/>
                  </w:divBdr>
                </w:div>
                <w:div w:id="1713260632">
                  <w:marLeft w:val="0"/>
                  <w:marRight w:val="0"/>
                  <w:marTop w:val="0"/>
                  <w:marBottom w:val="0"/>
                  <w:divBdr>
                    <w:top w:val="none" w:sz="0" w:space="0" w:color="auto"/>
                    <w:left w:val="none" w:sz="0" w:space="0" w:color="auto"/>
                    <w:bottom w:val="none" w:sz="0" w:space="0" w:color="auto"/>
                    <w:right w:val="none" w:sz="0" w:space="0" w:color="auto"/>
                  </w:divBdr>
                </w:div>
                <w:div w:id="1715274039">
                  <w:marLeft w:val="0"/>
                  <w:marRight w:val="0"/>
                  <w:marTop w:val="0"/>
                  <w:marBottom w:val="0"/>
                  <w:divBdr>
                    <w:top w:val="none" w:sz="0" w:space="0" w:color="auto"/>
                    <w:left w:val="none" w:sz="0" w:space="0" w:color="auto"/>
                    <w:bottom w:val="none" w:sz="0" w:space="0" w:color="auto"/>
                    <w:right w:val="none" w:sz="0" w:space="0" w:color="auto"/>
                  </w:divBdr>
                </w:div>
                <w:div w:id="1726492360">
                  <w:marLeft w:val="0"/>
                  <w:marRight w:val="0"/>
                  <w:marTop w:val="0"/>
                  <w:marBottom w:val="0"/>
                  <w:divBdr>
                    <w:top w:val="none" w:sz="0" w:space="0" w:color="auto"/>
                    <w:left w:val="none" w:sz="0" w:space="0" w:color="auto"/>
                    <w:bottom w:val="none" w:sz="0" w:space="0" w:color="auto"/>
                    <w:right w:val="none" w:sz="0" w:space="0" w:color="auto"/>
                  </w:divBdr>
                </w:div>
                <w:div w:id="1726636709">
                  <w:marLeft w:val="0"/>
                  <w:marRight w:val="0"/>
                  <w:marTop w:val="0"/>
                  <w:marBottom w:val="0"/>
                  <w:divBdr>
                    <w:top w:val="none" w:sz="0" w:space="0" w:color="auto"/>
                    <w:left w:val="none" w:sz="0" w:space="0" w:color="auto"/>
                    <w:bottom w:val="none" w:sz="0" w:space="0" w:color="auto"/>
                    <w:right w:val="none" w:sz="0" w:space="0" w:color="auto"/>
                  </w:divBdr>
                </w:div>
                <w:div w:id="1728913326">
                  <w:marLeft w:val="0"/>
                  <w:marRight w:val="0"/>
                  <w:marTop w:val="0"/>
                  <w:marBottom w:val="0"/>
                  <w:divBdr>
                    <w:top w:val="none" w:sz="0" w:space="0" w:color="auto"/>
                    <w:left w:val="none" w:sz="0" w:space="0" w:color="auto"/>
                    <w:bottom w:val="none" w:sz="0" w:space="0" w:color="auto"/>
                    <w:right w:val="none" w:sz="0" w:space="0" w:color="auto"/>
                  </w:divBdr>
                </w:div>
                <w:div w:id="1735275898">
                  <w:marLeft w:val="0"/>
                  <w:marRight w:val="0"/>
                  <w:marTop w:val="0"/>
                  <w:marBottom w:val="0"/>
                  <w:divBdr>
                    <w:top w:val="none" w:sz="0" w:space="0" w:color="auto"/>
                    <w:left w:val="none" w:sz="0" w:space="0" w:color="auto"/>
                    <w:bottom w:val="none" w:sz="0" w:space="0" w:color="auto"/>
                    <w:right w:val="none" w:sz="0" w:space="0" w:color="auto"/>
                  </w:divBdr>
                </w:div>
                <w:div w:id="1736203178">
                  <w:marLeft w:val="0"/>
                  <w:marRight w:val="0"/>
                  <w:marTop w:val="0"/>
                  <w:marBottom w:val="0"/>
                  <w:divBdr>
                    <w:top w:val="none" w:sz="0" w:space="0" w:color="auto"/>
                    <w:left w:val="none" w:sz="0" w:space="0" w:color="auto"/>
                    <w:bottom w:val="none" w:sz="0" w:space="0" w:color="auto"/>
                    <w:right w:val="none" w:sz="0" w:space="0" w:color="auto"/>
                  </w:divBdr>
                </w:div>
                <w:div w:id="1746417151">
                  <w:marLeft w:val="0"/>
                  <w:marRight w:val="0"/>
                  <w:marTop w:val="0"/>
                  <w:marBottom w:val="0"/>
                  <w:divBdr>
                    <w:top w:val="none" w:sz="0" w:space="0" w:color="auto"/>
                    <w:left w:val="none" w:sz="0" w:space="0" w:color="auto"/>
                    <w:bottom w:val="none" w:sz="0" w:space="0" w:color="auto"/>
                    <w:right w:val="none" w:sz="0" w:space="0" w:color="auto"/>
                  </w:divBdr>
                </w:div>
                <w:div w:id="1748764529">
                  <w:marLeft w:val="0"/>
                  <w:marRight w:val="0"/>
                  <w:marTop w:val="0"/>
                  <w:marBottom w:val="0"/>
                  <w:divBdr>
                    <w:top w:val="none" w:sz="0" w:space="0" w:color="auto"/>
                    <w:left w:val="none" w:sz="0" w:space="0" w:color="auto"/>
                    <w:bottom w:val="none" w:sz="0" w:space="0" w:color="auto"/>
                    <w:right w:val="none" w:sz="0" w:space="0" w:color="auto"/>
                  </w:divBdr>
                </w:div>
                <w:div w:id="1752659709">
                  <w:marLeft w:val="0"/>
                  <w:marRight w:val="0"/>
                  <w:marTop w:val="0"/>
                  <w:marBottom w:val="0"/>
                  <w:divBdr>
                    <w:top w:val="none" w:sz="0" w:space="0" w:color="auto"/>
                    <w:left w:val="none" w:sz="0" w:space="0" w:color="auto"/>
                    <w:bottom w:val="none" w:sz="0" w:space="0" w:color="auto"/>
                    <w:right w:val="none" w:sz="0" w:space="0" w:color="auto"/>
                  </w:divBdr>
                </w:div>
                <w:div w:id="1753813455">
                  <w:marLeft w:val="0"/>
                  <w:marRight w:val="0"/>
                  <w:marTop w:val="0"/>
                  <w:marBottom w:val="0"/>
                  <w:divBdr>
                    <w:top w:val="none" w:sz="0" w:space="0" w:color="auto"/>
                    <w:left w:val="none" w:sz="0" w:space="0" w:color="auto"/>
                    <w:bottom w:val="none" w:sz="0" w:space="0" w:color="auto"/>
                    <w:right w:val="none" w:sz="0" w:space="0" w:color="auto"/>
                  </w:divBdr>
                </w:div>
                <w:div w:id="1758593621">
                  <w:marLeft w:val="0"/>
                  <w:marRight w:val="0"/>
                  <w:marTop w:val="0"/>
                  <w:marBottom w:val="0"/>
                  <w:divBdr>
                    <w:top w:val="none" w:sz="0" w:space="0" w:color="auto"/>
                    <w:left w:val="none" w:sz="0" w:space="0" w:color="auto"/>
                    <w:bottom w:val="none" w:sz="0" w:space="0" w:color="auto"/>
                    <w:right w:val="none" w:sz="0" w:space="0" w:color="auto"/>
                  </w:divBdr>
                </w:div>
                <w:div w:id="1761678428">
                  <w:marLeft w:val="0"/>
                  <w:marRight w:val="0"/>
                  <w:marTop w:val="0"/>
                  <w:marBottom w:val="0"/>
                  <w:divBdr>
                    <w:top w:val="none" w:sz="0" w:space="0" w:color="auto"/>
                    <w:left w:val="none" w:sz="0" w:space="0" w:color="auto"/>
                    <w:bottom w:val="none" w:sz="0" w:space="0" w:color="auto"/>
                    <w:right w:val="none" w:sz="0" w:space="0" w:color="auto"/>
                  </w:divBdr>
                </w:div>
                <w:div w:id="1761679150">
                  <w:marLeft w:val="0"/>
                  <w:marRight w:val="0"/>
                  <w:marTop w:val="0"/>
                  <w:marBottom w:val="0"/>
                  <w:divBdr>
                    <w:top w:val="none" w:sz="0" w:space="0" w:color="auto"/>
                    <w:left w:val="none" w:sz="0" w:space="0" w:color="auto"/>
                    <w:bottom w:val="none" w:sz="0" w:space="0" w:color="auto"/>
                    <w:right w:val="none" w:sz="0" w:space="0" w:color="auto"/>
                  </w:divBdr>
                </w:div>
                <w:div w:id="1766806464">
                  <w:marLeft w:val="0"/>
                  <w:marRight w:val="0"/>
                  <w:marTop w:val="0"/>
                  <w:marBottom w:val="0"/>
                  <w:divBdr>
                    <w:top w:val="none" w:sz="0" w:space="0" w:color="auto"/>
                    <w:left w:val="none" w:sz="0" w:space="0" w:color="auto"/>
                    <w:bottom w:val="none" w:sz="0" w:space="0" w:color="auto"/>
                    <w:right w:val="none" w:sz="0" w:space="0" w:color="auto"/>
                  </w:divBdr>
                </w:div>
                <w:div w:id="1768578551">
                  <w:marLeft w:val="0"/>
                  <w:marRight w:val="0"/>
                  <w:marTop w:val="0"/>
                  <w:marBottom w:val="0"/>
                  <w:divBdr>
                    <w:top w:val="none" w:sz="0" w:space="0" w:color="auto"/>
                    <w:left w:val="none" w:sz="0" w:space="0" w:color="auto"/>
                    <w:bottom w:val="none" w:sz="0" w:space="0" w:color="auto"/>
                    <w:right w:val="none" w:sz="0" w:space="0" w:color="auto"/>
                  </w:divBdr>
                </w:div>
                <w:div w:id="1774277227">
                  <w:marLeft w:val="0"/>
                  <w:marRight w:val="0"/>
                  <w:marTop w:val="0"/>
                  <w:marBottom w:val="0"/>
                  <w:divBdr>
                    <w:top w:val="none" w:sz="0" w:space="0" w:color="auto"/>
                    <w:left w:val="none" w:sz="0" w:space="0" w:color="auto"/>
                    <w:bottom w:val="none" w:sz="0" w:space="0" w:color="auto"/>
                    <w:right w:val="none" w:sz="0" w:space="0" w:color="auto"/>
                  </w:divBdr>
                </w:div>
                <w:div w:id="1775519166">
                  <w:marLeft w:val="0"/>
                  <w:marRight w:val="0"/>
                  <w:marTop w:val="0"/>
                  <w:marBottom w:val="0"/>
                  <w:divBdr>
                    <w:top w:val="none" w:sz="0" w:space="0" w:color="auto"/>
                    <w:left w:val="none" w:sz="0" w:space="0" w:color="auto"/>
                    <w:bottom w:val="none" w:sz="0" w:space="0" w:color="auto"/>
                    <w:right w:val="none" w:sz="0" w:space="0" w:color="auto"/>
                  </w:divBdr>
                </w:div>
                <w:div w:id="1778938978">
                  <w:marLeft w:val="0"/>
                  <w:marRight w:val="0"/>
                  <w:marTop w:val="0"/>
                  <w:marBottom w:val="0"/>
                  <w:divBdr>
                    <w:top w:val="none" w:sz="0" w:space="0" w:color="auto"/>
                    <w:left w:val="none" w:sz="0" w:space="0" w:color="auto"/>
                    <w:bottom w:val="none" w:sz="0" w:space="0" w:color="auto"/>
                    <w:right w:val="none" w:sz="0" w:space="0" w:color="auto"/>
                  </w:divBdr>
                </w:div>
                <w:div w:id="1778981930">
                  <w:marLeft w:val="0"/>
                  <w:marRight w:val="0"/>
                  <w:marTop w:val="0"/>
                  <w:marBottom w:val="0"/>
                  <w:divBdr>
                    <w:top w:val="none" w:sz="0" w:space="0" w:color="auto"/>
                    <w:left w:val="none" w:sz="0" w:space="0" w:color="auto"/>
                    <w:bottom w:val="none" w:sz="0" w:space="0" w:color="auto"/>
                    <w:right w:val="none" w:sz="0" w:space="0" w:color="auto"/>
                  </w:divBdr>
                </w:div>
                <w:div w:id="1782458100">
                  <w:marLeft w:val="0"/>
                  <w:marRight w:val="0"/>
                  <w:marTop w:val="0"/>
                  <w:marBottom w:val="0"/>
                  <w:divBdr>
                    <w:top w:val="none" w:sz="0" w:space="0" w:color="auto"/>
                    <w:left w:val="none" w:sz="0" w:space="0" w:color="auto"/>
                    <w:bottom w:val="none" w:sz="0" w:space="0" w:color="auto"/>
                    <w:right w:val="none" w:sz="0" w:space="0" w:color="auto"/>
                  </w:divBdr>
                </w:div>
                <w:div w:id="1789818062">
                  <w:marLeft w:val="0"/>
                  <w:marRight w:val="0"/>
                  <w:marTop w:val="0"/>
                  <w:marBottom w:val="0"/>
                  <w:divBdr>
                    <w:top w:val="none" w:sz="0" w:space="0" w:color="auto"/>
                    <w:left w:val="none" w:sz="0" w:space="0" w:color="auto"/>
                    <w:bottom w:val="none" w:sz="0" w:space="0" w:color="auto"/>
                    <w:right w:val="none" w:sz="0" w:space="0" w:color="auto"/>
                  </w:divBdr>
                </w:div>
                <w:div w:id="1791705189">
                  <w:marLeft w:val="0"/>
                  <w:marRight w:val="0"/>
                  <w:marTop w:val="0"/>
                  <w:marBottom w:val="0"/>
                  <w:divBdr>
                    <w:top w:val="none" w:sz="0" w:space="0" w:color="auto"/>
                    <w:left w:val="none" w:sz="0" w:space="0" w:color="auto"/>
                    <w:bottom w:val="none" w:sz="0" w:space="0" w:color="auto"/>
                    <w:right w:val="none" w:sz="0" w:space="0" w:color="auto"/>
                  </w:divBdr>
                </w:div>
                <w:div w:id="1797528790">
                  <w:marLeft w:val="0"/>
                  <w:marRight w:val="0"/>
                  <w:marTop w:val="0"/>
                  <w:marBottom w:val="0"/>
                  <w:divBdr>
                    <w:top w:val="none" w:sz="0" w:space="0" w:color="auto"/>
                    <w:left w:val="none" w:sz="0" w:space="0" w:color="auto"/>
                    <w:bottom w:val="none" w:sz="0" w:space="0" w:color="auto"/>
                    <w:right w:val="none" w:sz="0" w:space="0" w:color="auto"/>
                  </w:divBdr>
                </w:div>
                <w:div w:id="1800106738">
                  <w:marLeft w:val="0"/>
                  <w:marRight w:val="0"/>
                  <w:marTop w:val="0"/>
                  <w:marBottom w:val="0"/>
                  <w:divBdr>
                    <w:top w:val="none" w:sz="0" w:space="0" w:color="auto"/>
                    <w:left w:val="none" w:sz="0" w:space="0" w:color="auto"/>
                    <w:bottom w:val="none" w:sz="0" w:space="0" w:color="auto"/>
                    <w:right w:val="none" w:sz="0" w:space="0" w:color="auto"/>
                  </w:divBdr>
                </w:div>
                <w:div w:id="1809206208">
                  <w:marLeft w:val="0"/>
                  <w:marRight w:val="0"/>
                  <w:marTop w:val="0"/>
                  <w:marBottom w:val="0"/>
                  <w:divBdr>
                    <w:top w:val="none" w:sz="0" w:space="0" w:color="auto"/>
                    <w:left w:val="none" w:sz="0" w:space="0" w:color="auto"/>
                    <w:bottom w:val="none" w:sz="0" w:space="0" w:color="auto"/>
                    <w:right w:val="none" w:sz="0" w:space="0" w:color="auto"/>
                  </w:divBdr>
                </w:div>
                <w:div w:id="1817724231">
                  <w:marLeft w:val="0"/>
                  <w:marRight w:val="0"/>
                  <w:marTop w:val="0"/>
                  <w:marBottom w:val="0"/>
                  <w:divBdr>
                    <w:top w:val="none" w:sz="0" w:space="0" w:color="auto"/>
                    <w:left w:val="none" w:sz="0" w:space="0" w:color="auto"/>
                    <w:bottom w:val="none" w:sz="0" w:space="0" w:color="auto"/>
                    <w:right w:val="none" w:sz="0" w:space="0" w:color="auto"/>
                  </w:divBdr>
                </w:div>
                <w:div w:id="1818573790">
                  <w:marLeft w:val="0"/>
                  <w:marRight w:val="0"/>
                  <w:marTop w:val="0"/>
                  <w:marBottom w:val="0"/>
                  <w:divBdr>
                    <w:top w:val="none" w:sz="0" w:space="0" w:color="auto"/>
                    <w:left w:val="none" w:sz="0" w:space="0" w:color="auto"/>
                    <w:bottom w:val="none" w:sz="0" w:space="0" w:color="auto"/>
                    <w:right w:val="none" w:sz="0" w:space="0" w:color="auto"/>
                  </w:divBdr>
                </w:div>
                <w:div w:id="1820415010">
                  <w:marLeft w:val="0"/>
                  <w:marRight w:val="0"/>
                  <w:marTop w:val="0"/>
                  <w:marBottom w:val="0"/>
                  <w:divBdr>
                    <w:top w:val="none" w:sz="0" w:space="0" w:color="auto"/>
                    <w:left w:val="none" w:sz="0" w:space="0" w:color="auto"/>
                    <w:bottom w:val="none" w:sz="0" w:space="0" w:color="auto"/>
                    <w:right w:val="none" w:sz="0" w:space="0" w:color="auto"/>
                  </w:divBdr>
                </w:div>
                <w:div w:id="1822577910">
                  <w:marLeft w:val="0"/>
                  <w:marRight w:val="0"/>
                  <w:marTop w:val="0"/>
                  <w:marBottom w:val="0"/>
                  <w:divBdr>
                    <w:top w:val="none" w:sz="0" w:space="0" w:color="auto"/>
                    <w:left w:val="none" w:sz="0" w:space="0" w:color="auto"/>
                    <w:bottom w:val="none" w:sz="0" w:space="0" w:color="auto"/>
                    <w:right w:val="none" w:sz="0" w:space="0" w:color="auto"/>
                  </w:divBdr>
                </w:div>
                <w:div w:id="1826585526">
                  <w:marLeft w:val="0"/>
                  <w:marRight w:val="0"/>
                  <w:marTop w:val="0"/>
                  <w:marBottom w:val="0"/>
                  <w:divBdr>
                    <w:top w:val="none" w:sz="0" w:space="0" w:color="auto"/>
                    <w:left w:val="none" w:sz="0" w:space="0" w:color="auto"/>
                    <w:bottom w:val="none" w:sz="0" w:space="0" w:color="auto"/>
                    <w:right w:val="none" w:sz="0" w:space="0" w:color="auto"/>
                  </w:divBdr>
                </w:div>
                <w:div w:id="1827669820">
                  <w:marLeft w:val="0"/>
                  <w:marRight w:val="0"/>
                  <w:marTop w:val="0"/>
                  <w:marBottom w:val="0"/>
                  <w:divBdr>
                    <w:top w:val="none" w:sz="0" w:space="0" w:color="auto"/>
                    <w:left w:val="none" w:sz="0" w:space="0" w:color="auto"/>
                    <w:bottom w:val="none" w:sz="0" w:space="0" w:color="auto"/>
                    <w:right w:val="none" w:sz="0" w:space="0" w:color="auto"/>
                  </w:divBdr>
                </w:div>
                <w:div w:id="1832139123">
                  <w:marLeft w:val="0"/>
                  <w:marRight w:val="0"/>
                  <w:marTop w:val="0"/>
                  <w:marBottom w:val="0"/>
                  <w:divBdr>
                    <w:top w:val="none" w:sz="0" w:space="0" w:color="auto"/>
                    <w:left w:val="none" w:sz="0" w:space="0" w:color="auto"/>
                    <w:bottom w:val="none" w:sz="0" w:space="0" w:color="auto"/>
                    <w:right w:val="none" w:sz="0" w:space="0" w:color="auto"/>
                  </w:divBdr>
                </w:div>
                <w:div w:id="1837189644">
                  <w:marLeft w:val="0"/>
                  <w:marRight w:val="0"/>
                  <w:marTop w:val="0"/>
                  <w:marBottom w:val="0"/>
                  <w:divBdr>
                    <w:top w:val="none" w:sz="0" w:space="0" w:color="auto"/>
                    <w:left w:val="none" w:sz="0" w:space="0" w:color="auto"/>
                    <w:bottom w:val="none" w:sz="0" w:space="0" w:color="auto"/>
                    <w:right w:val="none" w:sz="0" w:space="0" w:color="auto"/>
                  </w:divBdr>
                </w:div>
                <w:div w:id="1844664647">
                  <w:marLeft w:val="0"/>
                  <w:marRight w:val="0"/>
                  <w:marTop w:val="0"/>
                  <w:marBottom w:val="0"/>
                  <w:divBdr>
                    <w:top w:val="none" w:sz="0" w:space="0" w:color="auto"/>
                    <w:left w:val="none" w:sz="0" w:space="0" w:color="auto"/>
                    <w:bottom w:val="none" w:sz="0" w:space="0" w:color="auto"/>
                    <w:right w:val="none" w:sz="0" w:space="0" w:color="auto"/>
                  </w:divBdr>
                </w:div>
                <w:div w:id="1865709410">
                  <w:marLeft w:val="0"/>
                  <w:marRight w:val="0"/>
                  <w:marTop w:val="0"/>
                  <w:marBottom w:val="0"/>
                  <w:divBdr>
                    <w:top w:val="none" w:sz="0" w:space="0" w:color="auto"/>
                    <w:left w:val="none" w:sz="0" w:space="0" w:color="auto"/>
                    <w:bottom w:val="none" w:sz="0" w:space="0" w:color="auto"/>
                    <w:right w:val="none" w:sz="0" w:space="0" w:color="auto"/>
                  </w:divBdr>
                </w:div>
                <w:div w:id="1866016097">
                  <w:marLeft w:val="0"/>
                  <w:marRight w:val="0"/>
                  <w:marTop w:val="0"/>
                  <w:marBottom w:val="0"/>
                  <w:divBdr>
                    <w:top w:val="none" w:sz="0" w:space="0" w:color="auto"/>
                    <w:left w:val="none" w:sz="0" w:space="0" w:color="auto"/>
                    <w:bottom w:val="none" w:sz="0" w:space="0" w:color="auto"/>
                    <w:right w:val="none" w:sz="0" w:space="0" w:color="auto"/>
                  </w:divBdr>
                </w:div>
                <w:div w:id="1866626979">
                  <w:marLeft w:val="0"/>
                  <w:marRight w:val="0"/>
                  <w:marTop w:val="0"/>
                  <w:marBottom w:val="0"/>
                  <w:divBdr>
                    <w:top w:val="none" w:sz="0" w:space="0" w:color="auto"/>
                    <w:left w:val="none" w:sz="0" w:space="0" w:color="auto"/>
                    <w:bottom w:val="none" w:sz="0" w:space="0" w:color="auto"/>
                    <w:right w:val="none" w:sz="0" w:space="0" w:color="auto"/>
                  </w:divBdr>
                </w:div>
                <w:div w:id="1874926649">
                  <w:marLeft w:val="0"/>
                  <w:marRight w:val="0"/>
                  <w:marTop w:val="0"/>
                  <w:marBottom w:val="0"/>
                  <w:divBdr>
                    <w:top w:val="none" w:sz="0" w:space="0" w:color="auto"/>
                    <w:left w:val="none" w:sz="0" w:space="0" w:color="auto"/>
                    <w:bottom w:val="none" w:sz="0" w:space="0" w:color="auto"/>
                    <w:right w:val="none" w:sz="0" w:space="0" w:color="auto"/>
                  </w:divBdr>
                </w:div>
                <w:div w:id="1875579761">
                  <w:marLeft w:val="0"/>
                  <w:marRight w:val="0"/>
                  <w:marTop w:val="0"/>
                  <w:marBottom w:val="0"/>
                  <w:divBdr>
                    <w:top w:val="none" w:sz="0" w:space="0" w:color="auto"/>
                    <w:left w:val="none" w:sz="0" w:space="0" w:color="auto"/>
                    <w:bottom w:val="none" w:sz="0" w:space="0" w:color="auto"/>
                    <w:right w:val="none" w:sz="0" w:space="0" w:color="auto"/>
                  </w:divBdr>
                </w:div>
                <w:div w:id="1881159783">
                  <w:marLeft w:val="0"/>
                  <w:marRight w:val="0"/>
                  <w:marTop w:val="0"/>
                  <w:marBottom w:val="0"/>
                  <w:divBdr>
                    <w:top w:val="none" w:sz="0" w:space="0" w:color="auto"/>
                    <w:left w:val="none" w:sz="0" w:space="0" w:color="auto"/>
                    <w:bottom w:val="none" w:sz="0" w:space="0" w:color="auto"/>
                    <w:right w:val="none" w:sz="0" w:space="0" w:color="auto"/>
                  </w:divBdr>
                </w:div>
                <w:div w:id="1886137846">
                  <w:marLeft w:val="0"/>
                  <w:marRight w:val="0"/>
                  <w:marTop w:val="0"/>
                  <w:marBottom w:val="0"/>
                  <w:divBdr>
                    <w:top w:val="none" w:sz="0" w:space="0" w:color="auto"/>
                    <w:left w:val="none" w:sz="0" w:space="0" w:color="auto"/>
                    <w:bottom w:val="none" w:sz="0" w:space="0" w:color="auto"/>
                    <w:right w:val="none" w:sz="0" w:space="0" w:color="auto"/>
                  </w:divBdr>
                </w:div>
                <w:div w:id="1891379683">
                  <w:marLeft w:val="0"/>
                  <w:marRight w:val="0"/>
                  <w:marTop w:val="0"/>
                  <w:marBottom w:val="0"/>
                  <w:divBdr>
                    <w:top w:val="none" w:sz="0" w:space="0" w:color="auto"/>
                    <w:left w:val="none" w:sz="0" w:space="0" w:color="auto"/>
                    <w:bottom w:val="none" w:sz="0" w:space="0" w:color="auto"/>
                    <w:right w:val="none" w:sz="0" w:space="0" w:color="auto"/>
                  </w:divBdr>
                </w:div>
                <w:div w:id="1911502186">
                  <w:marLeft w:val="0"/>
                  <w:marRight w:val="0"/>
                  <w:marTop w:val="0"/>
                  <w:marBottom w:val="0"/>
                  <w:divBdr>
                    <w:top w:val="none" w:sz="0" w:space="0" w:color="auto"/>
                    <w:left w:val="none" w:sz="0" w:space="0" w:color="auto"/>
                    <w:bottom w:val="none" w:sz="0" w:space="0" w:color="auto"/>
                    <w:right w:val="none" w:sz="0" w:space="0" w:color="auto"/>
                  </w:divBdr>
                </w:div>
                <w:div w:id="1922640037">
                  <w:marLeft w:val="0"/>
                  <w:marRight w:val="0"/>
                  <w:marTop w:val="0"/>
                  <w:marBottom w:val="0"/>
                  <w:divBdr>
                    <w:top w:val="none" w:sz="0" w:space="0" w:color="auto"/>
                    <w:left w:val="none" w:sz="0" w:space="0" w:color="auto"/>
                    <w:bottom w:val="none" w:sz="0" w:space="0" w:color="auto"/>
                    <w:right w:val="none" w:sz="0" w:space="0" w:color="auto"/>
                  </w:divBdr>
                </w:div>
                <w:div w:id="1928034117">
                  <w:marLeft w:val="0"/>
                  <w:marRight w:val="0"/>
                  <w:marTop w:val="0"/>
                  <w:marBottom w:val="0"/>
                  <w:divBdr>
                    <w:top w:val="none" w:sz="0" w:space="0" w:color="auto"/>
                    <w:left w:val="none" w:sz="0" w:space="0" w:color="auto"/>
                    <w:bottom w:val="none" w:sz="0" w:space="0" w:color="auto"/>
                    <w:right w:val="none" w:sz="0" w:space="0" w:color="auto"/>
                  </w:divBdr>
                </w:div>
                <w:div w:id="1932423699">
                  <w:marLeft w:val="0"/>
                  <w:marRight w:val="0"/>
                  <w:marTop w:val="0"/>
                  <w:marBottom w:val="0"/>
                  <w:divBdr>
                    <w:top w:val="none" w:sz="0" w:space="0" w:color="auto"/>
                    <w:left w:val="none" w:sz="0" w:space="0" w:color="auto"/>
                    <w:bottom w:val="none" w:sz="0" w:space="0" w:color="auto"/>
                    <w:right w:val="none" w:sz="0" w:space="0" w:color="auto"/>
                  </w:divBdr>
                </w:div>
                <w:div w:id="1933736420">
                  <w:marLeft w:val="0"/>
                  <w:marRight w:val="0"/>
                  <w:marTop w:val="0"/>
                  <w:marBottom w:val="0"/>
                  <w:divBdr>
                    <w:top w:val="none" w:sz="0" w:space="0" w:color="auto"/>
                    <w:left w:val="none" w:sz="0" w:space="0" w:color="auto"/>
                    <w:bottom w:val="none" w:sz="0" w:space="0" w:color="auto"/>
                    <w:right w:val="none" w:sz="0" w:space="0" w:color="auto"/>
                  </w:divBdr>
                </w:div>
                <w:div w:id="1942954979">
                  <w:marLeft w:val="0"/>
                  <w:marRight w:val="0"/>
                  <w:marTop w:val="0"/>
                  <w:marBottom w:val="0"/>
                  <w:divBdr>
                    <w:top w:val="none" w:sz="0" w:space="0" w:color="auto"/>
                    <w:left w:val="none" w:sz="0" w:space="0" w:color="auto"/>
                    <w:bottom w:val="none" w:sz="0" w:space="0" w:color="auto"/>
                    <w:right w:val="none" w:sz="0" w:space="0" w:color="auto"/>
                  </w:divBdr>
                </w:div>
                <w:div w:id="1945459211">
                  <w:marLeft w:val="0"/>
                  <w:marRight w:val="0"/>
                  <w:marTop w:val="0"/>
                  <w:marBottom w:val="0"/>
                  <w:divBdr>
                    <w:top w:val="none" w:sz="0" w:space="0" w:color="auto"/>
                    <w:left w:val="none" w:sz="0" w:space="0" w:color="auto"/>
                    <w:bottom w:val="none" w:sz="0" w:space="0" w:color="auto"/>
                    <w:right w:val="none" w:sz="0" w:space="0" w:color="auto"/>
                  </w:divBdr>
                </w:div>
                <w:div w:id="1949191801">
                  <w:marLeft w:val="0"/>
                  <w:marRight w:val="0"/>
                  <w:marTop w:val="0"/>
                  <w:marBottom w:val="0"/>
                  <w:divBdr>
                    <w:top w:val="none" w:sz="0" w:space="0" w:color="auto"/>
                    <w:left w:val="none" w:sz="0" w:space="0" w:color="auto"/>
                    <w:bottom w:val="none" w:sz="0" w:space="0" w:color="auto"/>
                    <w:right w:val="none" w:sz="0" w:space="0" w:color="auto"/>
                  </w:divBdr>
                </w:div>
                <w:div w:id="1953124021">
                  <w:marLeft w:val="0"/>
                  <w:marRight w:val="0"/>
                  <w:marTop w:val="0"/>
                  <w:marBottom w:val="0"/>
                  <w:divBdr>
                    <w:top w:val="none" w:sz="0" w:space="0" w:color="auto"/>
                    <w:left w:val="none" w:sz="0" w:space="0" w:color="auto"/>
                    <w:bottom w:val="none" w:sz="0" w:space="0" w:color="auto"/>
                    <w:right w:val="none" w:sz="0" w:space="0" w:color="auto"/>
                  </w:divBdr>
                </w:div>
                <w:div w:id="1956398907">
                  <w:marLeft w:val="0"/>
                  <w:marRight w:val="0"/>
                  <w:marTop w:val="0"/>
                  <w:marBottom w:val="0"/>
                  <w:divBdr>
                    <w:top w:val="none" w:sz="0" w:space="0" w:color="auto"/>
                    <w:left w:val="none" w:sz="0" w:space="0" w:color="auto"/>
                    <w:bottom w:val="none" w:sz="0" w:space="0" w:color="auto"/>
                    <w:right w:val="none" w:sz="0" w:space="0" w:color="auto"/>
                  </w:divBdr>
                </w:div>
                <w:div w:id="1960062340">
                  <w:marLeft w:val="0"/>
                  <w:marRight w:val="0"/>
                  <w:marTop w:val="0"/>
                  <w:marBottom w:val="0"/>
                  <w:divBdr>
                    <w:top w:val="none" w:sz="0" w:space="0" w:color="auto"/>
                    <w:left w:val="none" w:sz="0" w:space="0" w:color="auto"/>
                    <w:bottom w:val="none" w:sz="0" w:space="0" w:color="auto"/>
                    <w:right w:val="none" w:sz="0" w:space="0" w:color="auto"/>
                  </w:divBdr>
                </w:div>
                <w:div w:id="1964384648">
                  <w:marLeft w:val="0"/>
                  <w:marRight w:val="0"/>
                  <w:marTop w:val="0"/>
                  <w:marBottom w:val="0"/>
                  <w:divBdr>
                    <w:top w:val="none" w:sz="0" w:space="0" w:color="auto"/>
                    <w:left w:val="none" w:sz="0" w:space="0" w:color="auto"/>
                    <w:bottom w:val="none" w:sz="0" w:space="0" w:color="auto"/>
                    <w:right w:val="none" w:sz="0" w:space="0" w:color="auto"/>
                  </w:divBdr>
                </w:div>
                <w:div w:id="1970017494">
                  <w:marLeft w:val="0"/>
                  <w:marRight w:val="0"/>
                  <w:marTop w:val="0"/>
                  <w:marBottom w:val="0"/>
                  <w:divBdr>
                    <w:top w:val="none" w:sz="0" w:space="0" w:color="auto"/>
                    <w:left w:val="none" w:sz="0" w:space="0" w:color="auto"/>
                    <w:bottom w:val="none" w:sz="0" w:space="0" w:color="auto"/>
                    <w:right w:val="none" w:sz="0" w:space="0" w:color="auto"/>
                  </w:divBdr>
                </w:div>
                <w:div w:id="1975521394">
                  <w:marLeft w:val="0"/>
                  <w:marRight w:val="0"/>
                  <w:marTop w:val="0"/>
                  <w:marBottom w:val="0"/>
                  <w:divBdr>
                    <w:top w:val="none" w:sz="0" w:space="0" w:color="auto"/>
                    <w:left w:val="none" w:sz="0" w:space="0" w:color="auto"/>
                    <w:bottom w:val="none" w:sz="0" w:space="0" w:color="auto"/>
                    <w:right w:val="none" w:sz="0" w:space="0" w:color="auto"/>
                  </w:divBdr>
                </w:div>
                <w:div w:id="1984776944">
                  <w:marLeft w:val="0"/>
                  <w:marRight w:val="0"/>
                  <w:marTop w:val="0"/>
                  <w:marBottom w:val="0"/>
                  <w:divBdr>
                    <w:top w:val="none" w:sz="0" w:space="0" w:color="auto"/>
                    <w:left w:val="none" w:sz="0" w:space="0" w:color="auto"/>
                    <w:bottom w:val="none" w:sz="0" w:space="0" w:color="auto"/>
                    <w:right w:val="none" w:sz="0" w:space="0" w:color="auto"/>
                  </w:divBdr>
                </w:div>
                <w:div w:id="1993606673">
                  <w:marLeft w:val="0"/>
                  <w:marRight w:val="0"/>
                  <w:marTop w:val="0"/>
                  <w:marBottom w:val="0"/>
                  <w:divBdr>
                    <w:top w:val="none" w:sz="0" w:space="0" w:color="auto"/>
                    <w:left w:val="none" w:sz="0" w:space="0" w:color="auto"/>
                    <w:bottom w:val="none" w:sz="0" w:space="0" w:color="auto"/>
                    <w:right w:val="none" w:sz="0" w:space="0" w:color="auto"/>
                  </w:divBdr>
                </w:div>
                <w:div w:id="1994260811">
                  <w:marLeft w:val="0"/>
                  <w:marRight w:val="0"/>
                  <w:marTop w:val="0"/>
                  <w:marBottom w:val="0"/>
                  <w:divBdr>
                    <w:top w:val="none" w:sz="0" w:space="0" w:color="auto"/>
                    <w:left w:val="none" w:sz="0" w:space="0" w:color="auto"/>
                    <w:bottom w:val="none" w:sz="0" w:space="0" w:color="auto"/>
                    <w:right w:val="none" w:sz="0" w:space="0" w:color="auto"/>
                  </w:divBdr>
                </w:div>
                <w:div w:id="1998486481">
                  <w:marLeft w:val="0"/>
                  <w:marRight w:val="0"/>
                  <w:marTop w:val="0"/>
                  <w:marBottom w:val="0"/>
                  <w:divBdr>
                    <w:top w:val="none" w:sz="0" w:space="0" w:color="auto"/>
                    <w:left w:val="none" w:sz="0" w:space="0" w:color="auto"/>
                    <w:bottom w:val="none" w:sz="0" w:space="0" w:color="auto"/>
                    <w:right w:val="none" w:sz="0" w:space="0" w:color="auto"/>
                  </w:divBdr>
                </w:div>
                <w:div w:id="1998917475">
                  <w:marLeft w:val="0"/>
                  <w:marRight w:val="0"/>
                  <w:marTop w:val="0"/>
                  <w:marBottom w:val="0"/>
                  <w:divBdr>
                    <w:top w:val="none" w:sz="0" w:space="0" w:color="auto"/>
                    <w:left w:val="none" w:sz="0" w:space="0" w:color="auto"/>
                    <w:bottom w:val="none" w:sz="0" w:space="0" w:color="auto"/>
                    <w:right w:val="none" w:sz="0" w:space="0" w:color="auto"/>
                  </w:divBdr>
                </w:div>
                <w:div w:id="2003318046">
                  <w:marLeft w:val="0"/>
                  <w:marRight w:val="0"/>
                  <w:marTop w:val="0"/>
                  <w:marBottom w:val="0"/>
                  <w:divBdr>
                    <w:top w:val="none" w:sz="0" w:space="0" w:color="auto"/>
                    <w:left w:val="none" w:sz="0" w:space="0" w:color="auto"/>
                    <w:bottom w:val="none" w:sz="0" w:space="0" w:color="auto"/>
                    <w:right w:val="none" w:sz="0" w:space="0" w:color="auto"/>
                  </w:divBdr>
                </w:div>
                <w:div w:id="2008096335">
                  <w:marLeft w:val="0"/>
                  <w:marRight w:val="0"/>
                  <w:marTop w:val="0"/>
                  <w:marBottom w:val="0"/>
                  <w:divBdr>
                    <w:top w:val="none" w:sz="0" w:space="0" w:color="auto"/>
                    <w:left w:val="none" w:sz="0" w:space="0" w:color="auto"/>
                    <w:bottom w:val="none" w:sz="0" w:space="0" w:color="auto"/>
                    <w:right w:val="none" w:sz="0" w:space="0" w:color="auto"/>
                  </w:divBdr>
                </w:div>
                <w:div w:id="2016570315">
                  <w:marLeft w:val="0"/>
                  <w:marRight w:val="0"/>
                  <w:marTop w:val="0"/>
                  <w:marBottom w:val="0"/>
                  <w:divBdr>
                    <w:top w:val="none" w:sz="0" w:space="0" w:color="auto"/>
                    <w:left w:val="none" w:sz="0" w:space="0" w:color="auto"/>
                    <w:bottom w:val="none" w:sz="0" w:space="0" w:color="auto"/>
                    <w:right w:val="none" w:sz="0" w:space="0" w:color="auto"/>
                  </w:divBdr>
                </w:div>
                <w:div w:id="2028939816">
                  <w:marLeft w:val="0"/>
                  <w:marRight w:val="0"/>
                  <w:marTop w:val="0"/>
                  <w:marBottom w:val="0"/>
                  <w:divBdr>
                    <w:top w:val="none" w:sz="0" w:space="0" w:color="auto"/>
                    <w:left w:val="none" w:sz="0" w:space="0" w:color="auto"/>
                    <w:bottom w:val="none" w:sz="0" w:space="0" w:color="auto"/>
                    <w:right w:val="none" w:sz="0" w:space="0" w:color="auto"/>
                  </w:divBdr>
                </w:div>
                <w:div w:id="2046831676">
                  <w:marLeft w:val="0"/>
                  <w:marRight w:val="0"/>
                  <w:marTop w:val="0"/>
                  <w:marBottom w:val="0"/>
                  <w:divBdr>
                    <w:top w:val="none" w:sz="0" w:space="0" w:color="auto"/>
                    <w:left w:val="none" w:sz="0" w:space="0" w:color="auto"/>
                    <w:bottom w:val="none" w:sz="0" w:space="0" w:color="auto"/>
                    <w:right w:val="none" w:sz="0" w:space="0" w:color="auto"/>
                  </w:divBdr>
                </w:div>
                <w:div w:id="2047292996">
                  <w:marLeft w:val="0"/>
                  <w:marRight w:val="0"/>
                  <w:marTop w:val="0"/>
                  <w:marBottom w:val="0"/>
                  <w:divBdr>
                    <w:top w:val="none" w:sz="0" w:space="0" w:color="auto"/>
                    <w:left w:val="none" w:sz="0" w:space="0" w:color="auto"/>
                    <w:bottom w:val="none" w:sz="0" w:space="0" w:color="auto"/>
                    <w:right w:val="none" w:sz="0" w:space="0" w:color="auto"/>
                  </w:divBdr>
                </w:div>
                <w:div w:id="2054036426">
                  <w:marLeft w:val="0"/>
                  <w:marRight w:val="0"/>
                  <w:marTop w:val="0"/>
                  <w:marBottom w:val="0"/>
                  <w:divBdr>
                    <w:top w:val="none" w:sz="0" w:space="0" w:color="auto"/>
                    <w:left w:val="none" w:sz="0" w:space="0" w:color="auto"/>
                    <w:bottom w:val="none" w:sz="0" w:space="0" w:color="auto"/>
                    <w:right w:val="none" w:sz="0" w:space="0" w:color="auto"/>
                  </w:divBdr>
                </w:div>
                <w:div w:id="2068914421">
                  <w:marLeft w:val="0"/>
                  <w:marRight w:val="0"/>
                  <w:marTop w:val="0"/>
                  <w:marBottom w:val="0"/>
                  <w:divBdr>
                    <w:top w:val="none" w:sz="0" w:space="0" w:color="auto"/>
                    <w:left w:val="none" w:sz="0" w:space="0" w:color="auto"/>
                    <w:bottom w:val="none" w:sz="0" w:space="0" w:color="auto"/>
                    <w:right w:val="none" w:sz="0" w:space="0" w:color="auto"/>
                  </w:divBdr>
                </w:div>
                <w:div w:id="2069181286">
                  <w:marLeft w:val="0"/>
                  <w:marRight w:val="0"/>
                  <w:marTop w:val="0"/>
                  <w:marBottom w:val="0"/>
                  <w:divBdr>
                    <w:top w:val="none" w:sz="0" w:space="0" w:color="auto"/>
                    <w:left w:val="none" w:sz="0" w:space="0" w:color="auto"/>
                    <w:bottom w:val="none" w:sz="0" w:space="0" w:color="auto"/>
                    <w:right w:val="none" w:sz="0" w:space="0" w:color="auto"/>
                  </w:divBdr>
                </w:div>
                <w:div w:id="2079748810">
                  <w:marLeft w:val="0"/>
                  <w:marRight w:val="0"/>
                  <w:marTop w:val="0"/>
                  <w:marBottom w:val="0"/>
                  <w:divBdr>
                    <w:top w:val="none" w:sz="0" w:space="0" w:color="auto"/>
                    <w:left w:val="none" w:sz="0" w:space="0" w:color="auto"/>
                    <w:bottom w:val="none" w:sz="0" w:space="0" w:color="auto"/>
                    <w:right w:val="none" w:sz="0" w:space="0" w:color="auto"/>
                  </w:divBdr>
                </w:div>
                <w:div w:id="2080052383">
                  <w:marLeft w:val="0"/>
                  <w:marRight w:val="0"/>
                  <w:marTop w:val="0"/>
                  <w:marBottom w:val="0"/>
                  <w:divBdr>
                    <w:top w:val="none" w:sz="0" w:space="0" w:color="auto"/>
                    <w:left w:val="none" w:sz="0" w:space="0" w:color="auto"/>
                    <w:bottom w:val="none" w:sz="0" w:space="0" w:color="auto"/>
                    <w:right w:val="none" w:sz="0" w:space="0" w:color="auto"/>
                  </w:divBdr>
                </w:div>
                <w:div w:id="2086410454">
                  <w:marLeft w:val="0"/>
                  <w:marRight w:val="0"/>
                  <w:marTop w:val="0"/>
                  <w:marBottom w:val="0"/>
                  <w:divBdr>
                    <w:top w:val="none" w:sz="0" w:space="0" w:color="auto"/>
                    <w:left w:val="none" w:sz="0" w:space="0" w:color="auto"/>
                    <w:bottom w:val="none" w:sz="0" w:space="0" w:color="auto"/>
                    <w:right w:val="none" w:sz="0" w:space="0" w:color="auto"/>
                  </w:divBdr>
                </w:div>
                <w:div w:id="2087220525">
                  <w:marLeft w:val="0"/>
                  <w:marRight w:val="0"/>
                  <w:marTop w:val="0"/>
                  <w:marBottom w:val="0"/>
                  <w:divBdr>
                    <w:top w:val="none" w:sz="0" w:space="0" w:color="auto"/>
                    <w:left w:val="none" w:sz="0" w:space="0" w:color="auto"/>
                    <w:bottom w:val="none" w:sz="0" w:space="0" w:color="auto"/>
                    <w:right w:val="none" w:sz="0" w:space="0" w:color="auto"/>
                  </w:divBdr>
                </w:div>
                <w:div w:id="2095127963">
                  <w:marLeft w:val="0"/>
                  <w:marRight w:val="0"/>
                  <w:marTop w:val="0"/>
                  <w:marBottom w:val="0"/>
                  <w:divBdr>
                    <w:top w:val="none" w:sz="0" w:space="0" w:color="auto"/>
                    <w:left w:val="none" w:sz="0" w:space="0" w:color="auto"/>
                    <w:bottom w:val="none" w:sz="0" w:space="0" w:color="auto"/>
                    <w:right w:val="none" w:sz="0" w:space="0" w:color="auto"/>
                  </w:divBdr>
                </w:div>
                <w:div w:id="2111852466">
                  <w:marLeft w:val="0"/>
                  <w:marRight w:val="0"/>
                  <w:marTop w:val="0"/>
                  <w:marBottom w:val="0"/>
                  <w:divBdr>
                    <w:top w:val="none" w:sz="0" w:space="0" w:color="auto"/>
                    <w:left w:val="none" w:sz="0" w:space="0" w:color="auto"/>
                    <w:bottom w:val="none" w:sz="0" w:space="0" w:color="auto"/>
                    <w:right w:val="none" w:sz="0" w:space="0" w:color="auto"/>
                  </w:divBdr>
                </w:div>
                <w:div w:id="2121878325">
                  <w:marLeft w:val="0"/>
                  <w:marRight w:val="0"/>
                  <w:marTop w:val="0"/>
                  <w:marBottom w:val="0"/>
                  <w:divBdr>
                    <w:top w:val="none" w:sz="0" w:space="0" w:color="auto"/>
                    <w:left w:val="none" w:sz="0" w:space="0" w:color="auto"/>
                    <w:bottom w:val="none" w:sz="0" w:space="0" w:color="auto"/>
                    <w:right w:val="none" w:sz="0" w:space="0" w:color="auto"/>
                  </w:divBdr>
                </w:div>
                <w:div w:id="2125997870">
                  <w:marLeft w:val="0"/>
                  <w:marRight w:val="0"/>
                  <w:marTop w:val="0"/>
                  <w:marBottom w:val="0"/>
                  <w:divBdr>
                    <w:top w:val="none" w:sz="0" w:space="0" w:color="auto"/>
                    <w:left w:val="none" w:sz="0" w:space="0" w:color="auto"/>
                    <w:bottom w:val="none" w:sz="0" w:space="0" w:color="auto"/>
                    <w:right w:val="none" w:sz="0" w:space="0" w:color="auto"/>
                  </w:divBdr>
                </w:div>
                <w:div w:id="2136439823">
                  <w:marLeft w:val="0"/>
                  <w:marRight w:val="0"/>
                  <w:marTop w:val="0"/>
                  <w:marBottom w:val="0"/>
                  <w:divBdr>
                    <w:top w:val="none" w:sz="0" w:space="0" w:color="auto"/>
                    <w:left w:val="none" w:sz="0" w:space="0" w:color="auto"/>
                    <w:bottom w:val="none" w:sz="0" w:space="0" w:color="auto"/>
                    <w:right w:val="none" w:sz="0" w:space="0" w:color="auto"/>
                  </w:divBdr>
                </w:div>
                <w:div w:id="2136748266">
                  <w:marLeft w:val="0"/>
                  <w:marRight w:val="0"/>
                  <w:marTop w:val="0"/>
                  <w:marBottom w:val="0"/>
                  <w:divBdr>
                    <w:top w:val="none" w:sz="0" w:space="0" w:color="auto"/>
                    <w:left w:val="none" w:sz="0" w:space="0" w:color="auto"/>
                    <w:bottom w:val="none" w:sz="0" w:space="0" w:color="auto"/>
                    <w:right w:val="none" w:sz="0" w:space="0" w:color="auto"/>
                  </w:divBdr>
                </w:div>
                <w:div w:id="2138180163">
                  <w:marLeft w:val="0"/>
                  <w:marRight w:val="0"/>
                  <w:marTop w:val="0"/>
                  <w:marBottom w:val="0"/>
                  <w:divBdr>
                    <w:top w:val="none" w:sz="0" w:space="0" w:color="auto"/>
                    <w:left w:val="none" w:sz="0" w:space="0" w:color="auto"/>
                    <w:bottom w:val="none" w:sz="0" w:space="0" w:color="auto"/>
                    <w:right w:val="none" w:sz="0" w:space="0" w:color="auto"/>
                  </w:divBdr>
                </w:div>
                <w:div w:id="2144695443">
                  <w:marLeft w:val="0"/>
                  <w:marRight w:val="0"/>
                  <w:marTop w:val="0"/>
                  <w:marBottom w:val="0"/>
                  <w:divBdr>
                    <w:top w:val="none" w:sz="0" w:space="0" w:color="auto"/>
                    <w:left w:val="none" w:sz="0" w:space="0" w:color="auto"/>
                    <w:bottom w:val="none" w:sz="0" w:space="0" w:color="auto"/>
                    <w:right w:val="none" w:sz="0" w:space="0" w:color="auto"/>
                  </w:divBdr>
                </w:div>
                <w:div w:id="214704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342907">
      <w:bodyDiv w:val="1"/>
      <w:marLeft w:val="0"/>
      <w:marRight w:val="0"/>
      <w:marTop w:val="0"/>
      <w:marBottom w:val="0"/>
      <w:divBdr>
        <w:top w:val="none" w:sz="0" w:space="0" w:color="auto"/>
        <w:left w:val="none" w:sz="0" w:space="0" w:color="auto"/>
        <w:bottom w:val="none" w:sz="0" w:space="0" w:color="auto"/>
        <w:right w:val="none" w:sz="0" w:space="0" w:color="auto"/>
      </w:divBdr>
    </w:div>
    <w:div w:id="1859004106">
      <w:bodyDiv w:val="1"/>
      <w:marLeft w:val="0"/>
      <w:marRight w:val="0"/>
      <w:marTop w:val="0"/>
      <w:marBottom w:val="0"/>
      <w:divBdr>
        <w:top w:val="none" w:sz="0" w:space="0" w:color="auto"/>
        <w:left w:val="none" w:sz="0" w:space="0" w:color="auto"/>
        <w:bottom w:val="none" w:sz="0" w:space="0" w:color="auto"/>
        <w:right w:val="none" w:sz="0" w:space="0" w:color="auto"/>
      </w:divBdr>
    </w:div>
    <w:div w:id="1861509419">
      <w:bodyDiv w:val="1"/>
      <w:marLeft w:val="0"/>
      <w:marRight w:val="0"/>
      <w:marTop w:val="0"/>
      <w:marBottom w:val="0"/>
      <w:divBdr>
        <w:top w:val="none" w:sz="0" w:space="0" w:color="auto"/>
        <w:left w:val="none" w:sz="0" w:space="0" w:color="auto"/>
        <w:bottom w:val="none" w:sz="0" w:space="0" w:color="auto"/>
        <w:right w:val="none" w:sz="0" w:space="0" w:color="auto"/>
      </w:divBdr>
    </w:div>
    <w:div w:id="1882941373">
      <w:bodyDiv w:val="1"/>
      <w:marLeft w:val="0"/>
      <w:marRight w:val="0"/>
      <w:marTop w:val="0"/>
      <w:marBottom w:val="0"/>
      <w:divBdr>
        <w:top w:val="none" w:sz="0" w:space="0" w:color="auto"/>
        <w:left w:val="none" w:sz="0" w:space="0" w:color="auto"/>
        <w:bottom w:val="none" w:sz="0" w:space="0" w:color="auto"/>
        <w:right w:val="none" w:sz="0" w:space="0" w:color="auto"/>
      </w:divBdr>
    </w:div>
    <w:div w:id="1887178705">
      <w:bodyDiv w:val="1"/>
      <w:marLeft w:val="0"/>
      <w:marRight w:val="0"/>
      <w:marTop w:val="0"/>
      <w:marBottom w:val="0"/>
      <w:divBdr>
        <w:top w:val="none" w:sz="0" w:space="0" w:color="auto"/>
        <w:left w:val="none" w:sz="0" w:space="0" w:color="auto"/>
        <w:bottom w:val="none" w:sz="0" w:space="0" w:color="auto"/>
        <w:right w:val="none" w:sz="0" w:space="0" w:color="auto"/>
      </w:divBdr>
    </w:div>
    <w:div w:id="1897280134">
      <w:bodyDiv w:val="1"/>
      <w:marLeft w:val="0"/>
      <w:marRight w:val="0"/>
      <w:marTop w:val="0"/>
      <w:marBottom w:val="0"/>
      <w:divBdr>
        <w:top w:val="none" w:sz="0" w:space="0" w:color="auto"/>
        <w:left w:val="none" w:sz="0" w:space="0" w:color="auto"/>
        <w:bottom w:val="none" w:sz="0" w:space="0" w:color="auto"/>
        <w:right w:val="none" w:sz="0" w:space="0" w:color="auto"/>
      </w:divBdr>
      <w:divsChild>
        <w:div w:id="39869509">
          <w:marLeft w:val="0"/>
          <w:marRight w:val="0"/>
          <w:marTop w:val="0"/>
          <w:marBottom w:val="0"/>
          <w:divBdr>
            <w:top w:val="none" w:sz="0" w:space="0" w:color="auto"/>
            <w:left w:val="none" w:sz="0" w:space="0" w:color="auto"/>
            <w:bottom w:val="none" w:sz="0" w:space="0" w:color="auto"/>
            <w:right w:val="none" w:sz="0" w:space="0" w:color="auto"/>
          </w:divBdr>
        </w:div>
        <w:div w:id="54621321">
          <w:marLeft w:val="0"/>
          <w:marRight w:val="0"/>
          <w:marTop w:val="0"/>
          <w:marBottom w:val="0"/>
          <w:divBdr>
            <w:top w:val="none" w:sz="0" w:space="0" w:color="auto"/>
            <w:left w:val="none" w:sz="0" w:space="0" w:color="auto"/>
            <w:bottom w:val="none" w:sz="0" w:space="0" w:color="auto"/>
            <w:right w:val="none" w:sz="0" w:space="0" w:color="auto"/>
          </w:divBdr>
        </w:div>
        <w:div w:id="93599445">
          <w:marLeft w:val="0"/>
          <w:marRight w:val="0"/>
          <w:marTop w:val="0"/>
          <w:marBottom w:val="0"/>
          <w:divBdr>
            <w:top w:val="none" w:sz="0" w:space="0" w:color="auto"/>
            <w:left w:val="none" w:sz="0" w:space="0" w:color="auto"/>
            <w:bottom w:val="none" w:sz="0" w:space="0" w:color="auto"/>
            <w:right w:val="none" w:sz="0" w:space="0" w:color="auto"/>
          </w:divBdr>
        </w:div>
        <w:div w:id="150872453">
          <w:marLeft w:val="0"/>
          <w:marRight w:val="0"/>
          <w:marTop w:val="0"/>
          <w:marBottom w:val="0"/>
          <w:divBdr>
            <w:top w:val="none" w:sz="0" w:space="0" w:color="auto"/>
            <w:left w:val="none" w:sz="0" w:space="0" w:color="auto"/>
            <w:bottom w:val="none" w:sz="0" w:space="0" w:color="auto"/>
            <w:right w:val="none" w:sz="0" w:space="0" w:color="auto"/>
          </w:divBdr>
        </w:div>
        <w:div w:id="211040263">
          <w:marLeft w:val="0"/>
          <w:marRight w:val="0"/>
          <w:marTop w:val="0"/>
          <w:marBottom w:val="0"/>
          <w:divBdr>
            <w:top w:val="none" w:sz="0" w:space="0" w:color="auto"/>
            <w:left w:val="none" w:sz="0" w:space="0" w:color="auto"/>
            <w:bottom w:val="none" w:sz="0" w:space="0" w:color="auto"/>
            <w:right w:val="none" w:sz="0" w:space="0" w:color="auto"/>
          </w:divBdr>
        </w:div>
        <w:div w:id="262693029">
          <w:marLeft w:val="0"/>
          <w:marRight w:val="0"/>
          <w:marTop w:val="0"/>
          <w:marBottom w:val="0"/>
          <w:divBdr>
            <w:top w:val="none" w:sz="0" w:space="0" w:color="auto"/>
            <w:left w:val="none" w:sz="0" w:space="0" w:color="auto"/>
            <w:bottom w:val="none" w:sz="0" w:space="0" w:color="auto"/>
            <w:right w:val="none" w:sz="0" w:space="0" w:color="auto"/>
          </w:divBdr>
        </w:div>
        <w:div w:id="268858852">
          <w:marLeft w:val="0"/>
          <w:marRight w:val="0"/>
          <w:marTop w:val="0"/>
          <w:marBottom w:val="0"/>
          <w:divBdr>
            <w:top w:val="none" w:sz="0" w:space="0" w:color="auto"/>
            <w:left w:val="none" w:sz="0" w:space="0" w:color="auto"/>
            <w:bottom w:val="none" w:sz="0" w:space="0" w:color="auto"/>
            <w:right w:val="none" w:sz="0" w:space="0" w:color="auto"/>
          </w:divBdr>
        </w:div>
        <w:div w:id="378172442">
          <w:marLeft w:val="0"/>
          <w:marRight w:val="0"/>
          <w:marTop w:val="0"/>
          <w:marBottom w:val="0"/>
          <w:divBdr>
            <w:top w:val="none" w:sz="0" w:space="0" w:color="auto"/>
            <w:left w:val="none" w:sz="0" w:space="0" w:color="auto"/>
            <w:bottom w:val="none" w:sz="0" w:space="0" w:color="auto"/>
            <w:right w:val="none" w:sz="0" w:space="0" w:color="auto"/>
          </w:divBdr>
        </w:div>
        <w:div w:id="389500397">
          <w:marLeft w:val="0"/>
          <w:marRight w:val="0"/>
          <w:marTop w:val="0"/>
          <w:marBottom w:val="0"/>
          <w:divBdr>
            <w:top w:val="none" w:sz="0" w:space="0" w:color="auto"/>
            <w:left w:val="none" w:sz="0" w:space="0" w:color="auto"/>
            <w:bottom w:val="none" w:sz="0" w:space="0" w:color="auto"/>
            <w:right w:val="none" w:sz="0" w:space="0" w:color="auto"/>
          </w:divBdr>
        </w:div>
        <w:div w:id="441144769">
          <w:marLeft w:val="0"/>
          <w:marRight w:val="0"/>
          <w:marTop w:val="0"/>
          <w:marBottom w:val="0"/>
          <w:divBdr>
            <w:top w:val="none" w:sz="0" w:space="0" w:color="auto"/>
            <w:left w:val="none" w:sz="0" w:space="0" w:color="auto"/>
            <w:bottom w:val="none" w:sz="0" w:space="0" w:color="auto"/>
            <w:right w:val="none" w:sz="0" w:space="0" w:color="auto"/>
          </w:divBdr>
        </w:div>
        <w:div w:id="546649061">
          <w:marLeft w:val="0"/>
          <w:marRight w:val="0"/>
          <w:marTop w:val="0"/>
          <w:marBottom w:val="0"/>
          <w:divBdr>
            <w:top w:val="none" w:sz="0" w:space="0" w:color="auto"/>
            <w:left w:val="none" w:sz="0" w:space="0" w:color="auto"/>
            <w:bottom w:val="none" w:sz="0" w:space="0" w:color="auto"/>
            <w:right w:val="none" w:sz="0" w:space="0" w:color="auto"/>
          </w:divBdr>
        </w:div>
        <w:div w:id="587733425">
          <w:marLeft w:val="0"/>
          <w:marRight w:val="0"/>
          <w:marTop w:val="0"/>
          <w:marBottom w:val="0"/>
          <w:divBdr>
            <w:top w:val="none" w:sz="0" w:space="0" w:color="auto"/>
            <w:left w:val="none" w:sz="0" w:space="0" w:color="auto"/>
            <w:bottom w:val="none" w:sz="0" w:space="0" w:color="auto"/>
            <w:right w:val="none" w:sz="0" w:space="0" w:color="auto"/>
          </w:divBdr>
        </w:div>
        <w:div w:id="599333801">
          <w:marLeft w:val="0"/>
          <w:marRight w:val="0"/>
          <w:marTop w:val="0"/>
          <w:marBottom w:val="0"/>
          <w:divBdr>
            <w:top w:val="none" w:sz="0" w:space="0" w:color="auto"/>
            <w:left w:val="none" w:sz="0" w:space="0" w:color="auto"/>
            <w:bottom w:val="none" w:sz="0" w:space="0" w:color="auto"/>
            <w:right w:val="none" w:sz="0" w:space="0" w:color="auto"/>
          </w:divBdr>
        </w:div>
        <w:div w:id="631324177">
          <w:marLeft w:val="0"/>
          <w:marRight w:val="0"/>
          <w:marTop w:val="0"/>
          <w:marBottom w:val="0"/>
          <w:divBdr>
            <w:top w:val="none" w:sz="0" w:space="0" w:color="auto"/>
            <w:left w:val="none" w:sz="0" w:space="0" w:color="auto"/>
            <w:bottom w:val="none" w:sz="0" w:space="0" w:color="auto"/>
            <w:right w:val="none" w:sz="0" w:space="0" w:color="auto"/>
          </w:divBdr>
        </w:div>
        <w:div w:id="677536103">
          <w:marLeft w:val="0"/>
          <w:marRight w:val="0"/>
          <w:marTop w:val="0"/>
          <w:marBottom w:val="0"/>
          <w:divBdr>
            <w:top w:val="none" w:sz="0" w:space="0" w:color="auto"/>
            <w:left w:val="none" w:sz="0" w:space="0" w:color="auto"/>
            <w:bottom w:val="none" w:sz="0" w:space="0" w:color="auto"/>
            <w:right w:val="none" w:sz="0" w:space="0" w:color="auto"/>
          </w:divBdr>
        </w:div>
        <w:div w:id="717898467">
          <w:marLeft w:val="0"/>
          <w:marRight w:val="0"/>
          <w:marTop w:val="0"/>
          <w:marBottom w:val="0"/>
          <w:divBdr>
            <w:top w:val="none" w:sz="0" w:space="0" w:color="auto"/>
            <w:left w:val="none" w:sz="0" w:space="0" w:color="auto"/>
            <w:bottom w:val="none" w:sz="0" w:space="0" w:color="auto"/>
            <w:right w:val="none" w:sz="0" w:space="0" w:color="auto"/>
          </w:divBdr>
        </w:div>
        <w:div w:id="810057123">
          <w:marLeft w:val="0"/>
          <w:marRight w:val="0"/>
          <w:marTop w:val="0"/>
          <w:marBottom w:val="0"/>
          <w:divBdr>
            <w:top w:val="none" w:sz="0" w:space="0" w:color="auto"/>
            <w:left w:val="none" w:sz="0" w:space="0" w:color="auto"/>
            <w:bottom w:val="none" w:sz="0" w:space="0" w:color="auto"/>
            <w:right w:val="none" w:sz="0" w:space="0" w:color="auto"/>
          </w:divBdr>
        </w:div>
        <w:div w:id="832373312">
          <w:marLeft w:val="0"/>
          <w:marRight w:val="0"/>
          <w:marTop w:val="0"/>
          <w:marBottom w:val="0"/>
          <w:divBdr>
            <w:top w:val="none" w:sz="0" w:space="0" w:color="auto"/>
            <w:left w:val="none" w:sz="0" w:space="0" w:color="auto"/>
            <w:bottom w:val="none" w:sz="0" w:space="0" w:color="auto"/>
            <w:right w:val="none" w:sz="0" w:space="0" w:color="auto"/>
          </w:divBdr>
        </w:div>
        <w:div w:id="845677656">
          <w:marLeft w:val="0"/>
          <w:marRight w:val="0"/>
          <w:marTop w:val="0"/>
          <w:marBottom w:val="0"/>
          <w:divBdr>
            <w:top w:val="none" w:sz="0" w:space="0" w:color="auto"/>
            <w:left w:val="none" w:sz="0" w:space="0" w:color="auto"/>
            <w:bottom w:val="none" w:sz="0" w:space="0" w:color="auto"/>
            <w:right w:val="none" w:sz="0" w:space="0" w:color="auto"/>
          </w:divBdr>
        </w:div>
        <w:div w:id="899293557">
          <w:marLeft w:val="0"/>
          <w:marRight w:val="0"/>
          <w:marTop w:val="0"/>
          <w:marBottom w:val="0"/>
          <w:divBdr>
            <w:top w:val="none" w:sz="0" w:space="0" w:color="auto"/>
            <w:left w:val="none" w:sz="0" w:space="0" w:color="auto"/>
            <w:bottom w:val="none" w:sz="0" w:space="0" w:color="auto"/>
            <w:right w:val="none" w:sz="0" w:space="0" w:color="auto"/>
          </w:divBdr>
        </w:div>
        <w:div w:id="998466266">
          <w:marLeft w:val="0"/>
          <w:marRight w:val="0"/>
          <w:marTop w:val="0"/>
          <w:marBottom w:val="0"/>
          <w:divBdr>
            <w:top w:val="none" w:sz="0" w:space="0" w:color="auto"/>
            <w:left w:val="none" w:sz="0" w:space="0" w:color="auto"/>
            <w:bottom w:val="none" w:sz="0" w:space="0" w:color="auto"/>
            <w:right w:val="none" w:sz="0" w:space="0" w:color="auto"/>
          </w:divBdr>
        </w:div>
        <w:div w:id="1057554672">
          <w:marLeft w:val="0"/>
          <w:marRight w:val="0"/>
          <w:marTop w:val="0"/>
          <w:marBottom w:val="0"/>
          <w:divBdr>
            <w:top w:val="none" w:sz="0" w:space="0" w:color="auto"/>
            <w:left w:val="none" w:sz="0" w:space="0" w:color="auto"/>
            <w:bottom w:val="none" w:sz="0" w:space="0" w:color="auto"/>
            <w:right w:val="none" w:sz="0" w:space="0" w:color="auto"/>
          </w:divBdr>
        </w:div>
        <w:div w:id="1126464264">
          <w:marLeft w:val="0"/>
          <w:marRight w:val="0"/>
          <w:marTop w:val="0"/>
          <w:marBottom w:val="0"/>
          <w:divBdr>
            <w:top w:val="none" w:sz="0" w:space="0" w:color="auto"/>
            <w:left w:val="none" w:sz="0" w:space="0" w:color="auto"/>
            <w:bottom w:val="none" w:sz="0" w:space="0" w:color="auto"/>
            <w:right w:val="none" w:sz="0" w:space="0" w:color="auto"/>
          </w:divBdr>
        </w:div>
        <w:div w:id="1174999071">
          <w:marLeft w:val="0"/>
          <w:marRight w:val="0"/>
          <w:marTop w:val="0"/>
          <w:marBottom w:val="0"/>
          <w:divBdr>
            <w:top w:val="none" w:sz="0" w:space="0" w:color="auto"/>
            <w:left w:val="none" w:sz="0" w:space="0" w:color="auto"/>
            <w:bottom w:val="none" w:sz="0" w:space="0" w:color="auto"/>
            <w:right w:val="none" w:sz="0" w:space="0" w:color="auto"/>
          </w:divBdr>
        </w:div>
        <w:div w:id="1188644785">
          <w:marLeft w:val="0"/>
          <w:marRight w:val="0"/>
          <w:marTop w:val="0"/>
          <w:marBottom w:val="0"/>
          <w:divBdr>
            <w:top w:val="none" w:sz="0" w:space="0" w:color="auto"/>
            <w:left w:val="none" w:sz="0" w:space="0" w:color="auto"/>
            <w:bottom w:val="none" w:sz="0" w:space="0" w:color="auto"/>
            <w:right w:val="none" w:sz="0" w:space="0" w:color="auto"/>
          </w:divBdr>
        </w:div>
        <w:div w:id="1211840249">
          <w:marLeft w:val="0"/>
          <w:marRight w:val="0"/>
          <w:marTop w:val="0"/>
          <w:marBottom w:val="0"/>
          <w:divBdr>
            <w:top w:val="none" w:sz="0" w:space="0" w:color="auto"/>
            <w:left w:val="none" w:sz="0" w:space="0" w:color="auto"/>
            <w:bottom w:val="none" w:sz="0" w:space="0" w:color="auto"/>
            <w:right w:val="none" w:sz="0" w:space="0" w:color="auto"/>
          </w:divBdr>
        </w:div>
        <w:div w:id="1347902807">
          <w:marLeft w:val="0"/>
          <w:marRight w:val="0"/>
          <w:marTop w:val="0"/>
          <w:marBottom w:val="0"/>
          <w:divBdr>
            <w:top w:val="none" w:sz="0" w:space="0" w:color="auto"/>
            <w:left w:val="none" w:sz="0" w:space="0" w:color="auto"/>
            <w:bottom w:val="none" w:sz="0" w:space="0" w:color="auto"/>
            <w:right w:val="none" w:sz="0" w:space="0" w:color="auto"/>
          </w:divBdr>
        </w:div>
        <w:div w:id="1414669516">
          <w:marLeft w:val="0"/>
          <w:marRight w:val="0"/>
          <w:marTop w:val="0"/>
          <w:marBottom w:val="0"/>
          <w:divBdr>
            <w:top w:val="none" w:sz="0" w:space="0" w:color="auto"/>
            <w:left w:val="none" w:sz="0" w:space="0" w:color="auto"/>
            <w:bottom w:val="none" w:sz="0" w:space="0" w:color="auto"/>
            <w:right w:val="none" w:sz="0" w:space="0" w:color="auto"/>
          </w:divBdr>
        </w:div>
        <w:div w:id="1470434671">
          <w:marLeft w:val="0"/>
          <w:marRight w:val="0"/>
          <w:marTop w:val="0"/>
          <w:marBottom w:val="0"/>
          <w:divBdr>
            <w:top w:val="none" w:sz="0" w:space="0" w:color="auto"/>
            <w:left w:val="none" w:sz="0" w:space="0" w:color="auto"/>
            <w:bottom w:val="none" w:sz="0" w:space="0" w:color="auto"/>
            <w:right w:val="none" w:sz="0" w:space="0" w:color="auto"/>
          </w:divBdr>
        </w:div>
        <w:div w:id="1480725029">
          <w:marLeft w:val="0"/>
          <w:marRight w:val="0"/>
          <w:marTop w:val="0"/>
          <w:marBottom w:val="0"/>
          <w:divBdr>
            <w:top w:val="none" w:sz="0" w:space="0" w:color="auto"/>
            <w:left w:val="none" w:sz="0" w:space="0" w:color="auto"/>
            <w:bottom w:val="none" w:sz="0" w:space="0" w:color="auto"/>
            <w:right w:val="none" w:sz="0" w:space="0" w:color="auto"/>
          </w:divBdr>
        </w:div>
        <w:div w:id="1503815098">
          <w:marLeft w:val="0"/>
          <w:marRight w:val="0"/>
          <w:marTop w:val="0"/>
          <w:marBottom w:val="0"/>
          <w:divBdr>
            <w:top w:val="none" w:sz="0" w:space="0" w:color="auto"/>
            <w:left w:val="none" w:sz="0" w:space="0" w:color="auto"/>
            <w:bottom w:val="none" w:sz="0" w:space="0" w:color="auto"/>
            <w:right w:val="none" w:sz="0" w:space="0" w:color="auto"/>
          </w:divBdr>
        </w:div>
        <w:div w:id="1514804834">
          <w:marLeft w:val="0"/>
          <w:marRight w:val="0"/>
          <w:marTop w:val="0"/>
          <w:marBottom w:val="0"/>
          <w:divBdr>
            <w:top w:val="none" w:sz="0" w:space="0" w:color="auto"/>
            <w:left w:val="none" w:sz="0" w:space="0" w:color="auto"/>
            <w:bottom w:val="none" w:sz="0" w:space="0" w:color="auto"/>
            <w:right w:val="none" w:sz="0" w:space="0" w:color="auto"/>
          </w:divBdr>
        </w:div>
        <w:div w:id="1544059861">
          <w:marLeft w:val="0"/>
          <w:marRight w:val="0"/>
          <w:marTop w:val="0"/>
          <w:marBottom w:val="0"/>
          <w:divBdr>
            <w:top w:val="none" w:sz="0" w:space="0" w:color="auto"/>
            <w:left w:val="none" w:sz="0" w:space="0" w:color="auto"/>
            <w:bottom w:val="none" w:sz="0" w:space="0" w:color="auto"/>
            <w:right w:val="none" w:sz="0" w:space="0" w:color="auto"/>
          </w:divBdr>
        </w:div>
        <w:div w:id="1589385644">
          <w:marLeft w:val="0"/>
          <w:marRight w:val="0"/>
          <w:marTop w:val="0"/>
          <w:marBottom w:val="0"/>
          <w:divBdr>
            <w:top w:val="none" w:sz="0" w:space="0" w:color="auto"/>
            <w:left w:val="none" w:sz="0" w:space="0" w:color="auto"/>
            <w:bottom w:val="none" w:sz="0" w:space="0" w:color="auto"/>
            <w:right w:val="none" w:sz="0" w:space="0" w:color="auto"/>
          </w:divBdr>
        </w:div>
        <w:div w:id="1629313871">
          <w:marLeft w:val="0"/>
          <w:marRight w:val="0"/>
          <w:marTop w:val="0"/>
          <w:marBottom w:val="0"/>
          <w:divBdr>
            <w:top w:val="none" w:sz="0" w:space="0" w:color="auto"/>
            <w:left w:val="none" w:sz="0" w:space="0" w:color="auto"/>
            <w:bottom w:val="none" w:sz="0" w:space="0" w:color="auto"/>
            <w:right w:val="none" w:sz="0" w:space="0" w:color="auto"/>
          </w:divBdr>
        </w:div>
        <w:div w:id="1867981300">
          <w:marLeft w:val="0"/>
          <w:marRight w:val="0"/>
          <w:marTop w:val="0"/>
          <w:marBottom w:val="0"/>
          <w:divBdr>
            <w:top w:val="none" w:sz="0" w:space="0" w:color="auto"/>
            <w:left w:val="none" w:sz="0" w:space="0" w:color="auto"/>
            <w:bottom w:val="none" w:sz="0" w:space="0" w:color="auto"/>
            <w:right w:val="none" w:sz="0" w:space="0" w:color="auto"/>
          </w:divBdr>
        </w:div>
        <w:div w:id="1937790152">
          <w:marLeft w:val="0"/>
          <w:marRight w:val="0"/>
          <w:marTop w:val="0"/>
          <w:marBottom w:val="0"/>
          <w:divBdr>
            <w:top w:val="none" w:sz="0" w:space="0" w:color="auto"/>
            <w:left w:val="none" w:sz="0" w:space="0" w:color="auto"/>
            <w:bottom w:val="none" w:sz="0" w:space="0" w:color="auto"/>
            <w:right w:val="none" w:sz="0" w:space="0" w:color="auto"/>
          </w:divBdr>
        </w:div>
        <w:div w:id="1968705785">
          <w:marLeft w:val="0"/>
          <w:marRight w:val="0"/>
          <w:marTop w:val="0"/>
          <w:marBottom w:val="0"/>
          <w:divBdr>
            <w:top w:val="none" w:sz="0" w:space="0" w:color="auto"/>
            <w:left w:val="none" w:sz="0" w:space="0" w:color="auto"/>
            <w:bottom w:val="none" w:sz="0" w:space="0" w:color="auto"/>
            <w:right w:val="none" w:sz="0" w:space="0" w:color="auto"/>
          </w:divBdr>
        </w:div>
        <w:div w:id="1987197251">
          <w:marLeft w:val="0"/>
          <w:marRight w:val="0"/>
          <w:marTop w:val="0"/>
          <w:marBottom w:val="0"/>
          <w:divBdr>
            <w:top w:val="none" w:sz="0" w:space="0" w:color="auto"/>
            <w:left w:val="none" w:sz="0" w:space="0" w:color="auto"/>
            <w:bottom w:val="none" w:sz="0" w:space="0" w:color="auto"/>
            <w:right w:val="none" w:sz="0" w:space="0" w:color="auto"/>
          </w:divBdr>
        </w:div>
        <w:div w:id="2012440569">
          <w:marLeft w:val="0"/>
          <w:marRight w:val="0"/>
          <w:marTop w:val="0"/>
          <w:marBottom w:val="0"/>
          <w:divBdr>
            <w:top w:val="none" w:sz="0" w:space="0" w:color="auto"/>
            <w:left w:val="none" w:sz="0" w:space="0" w:color="auto"/>
            <w:bottom w:val="none" w:sz="0" w:space="0" w:color="auto"/>
            <w:right w:val="none" w:sz="0" w:space="0" w:color="auto"/>
          </w:divBdr>
        </w:div>
        <w:div w:id="2067143837">
          <w:marLeft w:val="0"/>
          <w:marRight w:val="0"/>
          <w:marTop w:val="0"/>
          <w:marBottom w:val="0"/>
          <w:divBdr>
            <w:top w:val="none" w:sz="0" w:space="0" w:color="auto"/>
            <w:left w:val="none" w:sz="0" w:space="0" w:color="auto"/>
            <w:bottom w:val="none" w:sz="0" w:space="0" w:color="auto"/>
            <w:right w:val="none" w:sz="0" w:space="0" w:color="auto"/>
          </w:divBdr>
        </w:div>
        <w:div w:id="2084713050">
          <w:marLeft w:val="0"/>
          <w:marRight w:val="0"/>
          <w:marTop w:val="0"/>
          <w:marBottom w:val="0"/>
          <w:divBdr>
            <w:top w:val="none" w:sz="0" w:space="0" w:color="auto"/>
            <w:left w:val="none" w:sz="0" w:space="0" w:color="auto"/>
            <w:bottom w:val="none" w:sz="0" w:space="0" w:color="auto"/>
            <w:right w:val="none" w:sz="0" w:space="0" w:color="auto"/>
          </w:divBdr>
        </w:div>
        <w:div w:id="2099135849">
          <w:marLeft w:val="0"/>
          <w:marRight w:val="0"/>
          <w:marTop w:val="0"/>
          <w:marBottom w:val="0"/>
          <w:divBdr>
            <w:top w:val="none" w:sz="0" w:space="0" w:color="auto"/>
            <w:left w:val="none" w:sz="0" w:space="0" w:color="auto"/>
            <w:bottom w:val="none" w:sz="0" w:space="0" w:color="auto"/>
            <w:right w:val="none" w:sz="0" w:space="0" w:color="auto"/>
          </w:divBdr>
        </w:div>
      </w:divsChild>
    </w:div>
    <w:div w:id="1926184627">
      <w:bodyDiv w:val="1"/>
      <w:marLeft w:val="0"/>
      <w:marRight w:val="0"/>
      <w:marTop w:val="0"/>
      <w:marBottom w:val="0"/>
      <w:divBdr>
        <w:top w:val="none" w:sz="0" w:space="0" w:color="auto"/>
        <w:left w:val="none" w:sz="0" w:space="0" w:color="auto"/>
        <w:bottom w:val="none" w:sz="0" w:space="0" w:color="auto"/>
        <w:right w:val="none" w:sz="0" w:space="0" w:color="auto"/>
      </w:divBdr>
    </w:div>
    <w:div w:id="1946377968">
      <w:bodyDiv w:val="1"/>
      <w:marLeft w:val="0"/>
      <w:marRight w:val="0"/>
      <w:marTop w:val="0"/>
      <w:marBottom w:val="0"/>
      <w:divBdr>
        <w:top w:val="none" w:sz="0" w:space="0" w:color="auto"/>
        <w:left w:val="none" w:sz="0" w:space="0" w:color="auto"/>
        <w:bottom w:val="none" w:sz="0" w:space="0" w:color="auto"/>
        <w:right w:val="none" w:sz="0" w:space="0" w:color="auto"/>
      </w:divBdr>
    </w:div>
    <w:div w:id="1955479401">
      <w:bodyDiv w:val="1"/>
      <w:marLeft w:val="0"/>
      <w:marRight w:val="0"/>
      <w:marTop w:val="0"/>
      <w:marBottom w:val="0"/>
      <w:divBdr>
        <w:top w:val="none" w:sz="0" w:space="0" w:color="auto"/>
        <w:left w:val="none" w:sz="0" w:space="0" w:color="auto"/>
        <w:bottom w:val="none" w:sz="0" w:space="0" w:color="auto"/>
        <w:right w:val="none" w:sz="0" w:space="0" w:color="auto"/>
      </w:divBdr>
    </w:div>
    <w:div w:id="1989363518">
      <w:bodyDiv w:val="1"/>
      <w:marLeft w:val="0"/>
      <w:marRight w:val="0"/>
      <w:marTop w:val="0"/>
      <w:marBottom w:val="0"/>
      <w:divBdr>
        <w:top w:val="none" w:sz="0" w:space="0" w:color="auto"/>
        <w:left w:val="none" w:sz="0" w:space="0" w:color="auto"/>
        <w:bottom w:val="none" w:sz="0" w:space="0" w:color="auto"/>
        <w:right w:val="none" w:sz="0" w:space="0" w:color="auto"/>
      </w:divBdr>
    </w:div>
    <w:div w:id="2029526982">
      <w:bodyDiv w:val="1"/>
      <w:marLeft w:val="0"/>
      <w:marRight w:val="0"/>
      <w:marTop w:val="0"/>
      <w:marBottom w:val="0"/>
      <w:divBdr>
        <w:top w:val="none" w:sz="0" w:space="0" w:color="auto"/>
        <w:left w:val="none" w:sz="0" w:space="0" w:color="auto"/>
        <w:bottom w:val="none" w:sz="0" w:space="0" w:color="auto"/>
        <w:right w:val="none" w:sz="0" w:space="0" w:color="auto"/>
      </w:divBdr>
    </w:div>
    <w:div w:id="2034501580">
      <w:bodyDiv w:val="1"/>
      <w:marLeft w:val="0"/>
      <w:marRight w:val="0"/>
      <w:marTop w:val="0"/>
      <w:marBottom w:val="0"/>
      <w:divBdr>
        <w:top w:val="none" w:sz="0" w:space="0" w:color="auto"/>
        <w:left w:val="none" w:sz="0" w:space="0" w:color="auto"/>
        <w:bottom w:val="none" w:sz="0" w:space="0" w:color="auto"/>
        <w:right w:val="none" w:sz="0" w:space="0" w:color="auto"/>
      </w:divBdr>
    </w:div>
    <w:div w:id="2041933709">
      <w:bodyDiv w:val="1"/>
      <w:marLeft w:val="0"/>
      <w:marRight w:val="0"/>
      <w:marTop w:val="0"/>
      <w:marBottom w:val="0"/>
      <w:divBdr>
        <w:top w:val="none" w:sz="0" w:space="0" w:color="auto"/>
        <w:left w:val="none" w:sz="0" w:space="0" w:color="auto"/>
        <w:bottom w:val="none" w:sz="0" w:space="0" w:color="auto"/>
        <w:right w:val="none" w:sz="0" w:space="0" w:color="auto"/>
      </w:divBdr>
    </w:div>
    <w:div w:id="2056931845">
      <w:bodyDiv w:val="1"/>
      <w:marLeft w:val="0"/>
      <w:marRight w:val="0"/>
      <w:marTop w:val="0"/>
      <w:marBottom w:val="0"/>
      <w:divBdr>
        <w:top w:val="none" w:sz="0" w:space="0" w:color="auto"/>
        <w:left w:val="none" w:sz="0" w:space="0" w:color="auto"/>
        <w:bottom w:val="none" w:sz="0" w:space="0" w:color="auto"/>
        <w:right w:val="none" w:sz="0" w:space="0" w:color="auto"/>
      </w:divBdr>
    </w:div>
    <w:div w:id="2077624180">
      <w:bodyDiv w:val="1"/>
      <w:marLeft w:val="0"/>
      <w:marRight w:val="0"/>
      <w:marTop w:val="0"/>
      <w:marBottom w:val="0"/>
      <w:divBdr>
        <w:top w:val="none" w:sz="0" w:space="0" w:color="auto"/>
        <w:left w:val="none" w:sz="0" w:space="0" w:color="auto"/>
        <w:bottom w:val="none" w:sz="0" w:space="0" w:color="auto"/>
        <w:right w:val="none" w:sz="0" w:space="0" w:color="auto"/>
      </w:divBdr>
      <w:divsChild>
        <w:div w:id="42140175">
          <w:marLeft w:val="480"/>
          <w:marRight w:val="0"/>
          <w:marTop w:val="0"/>
          <w:marBottom w:val="0"/>
          <w:divBdr>
            <w:top w:val="none" w:sz="0" w:space="0" w:color="auto"/>
            <w:left w:val="none" w:sz="0" w:space="0" w:color="auto"/>
            <w:bottom w:val="none" w:sz="0" w:space="0" w:color="auto"/>
            <w:right w:val="none" w:sz="0" w:space="0" w:color="auto"/>
          </w:divBdr>
        </w:div>
        <w:div w:id="149056301">
          <w:marLeft w:val="480"/>
          <w:marRight w:val="0"/>
          <w:marTop w:val="0"/>
          <w:marBottom w:val="0"/>
          <w:divBdr>
            <w:top w:val="none" w:sz="0" w:space="0" w:color="auto"/>
            <w:left w:val="none" w:sz="0" w:space="0" w:color="auto"/>
            <w:bottom w:val="none" w:sz="0" w:space="0" w:color="auto"/>
            <w:right w:val="none" w:sz="0" w:space="0" w:color="auto"/>
          </w:divBdr>
        </w:div>
        <w:div w:id="409040045">
          <w:marLeft w:val="480"/>
          <w:marRight w:val="0"/>
          <w:marTop w:val="0"/>
          <w:marBottom w:val="0"/>
          <w:divBdr>
            <w:top w:val="none" w:sz="0" w:space="0" w:color="auto"/>
            <w:left w:val="none" w:sz="0" w:space="0" w:color="auto"/>
            <w:bottom w:val="none" w:sz="0" w:space="0" w:color="auto"/>
            <w:right w:val="none" w:sz="0" w:space="0" w:color="auto"/>
          </w:divBdr>
        </w:div>
        <w:div w:id="440300342">
          <w:marLeft w:val="480"/>
          <w:marRight w:val="0"/>
          <w:marTop w:val="0"/>
          <w:marBottom w:val="0"/>
          <w:divBdr>
            <w:top w:val="none" w:sz="0" w:space="0" w:color="auto"/>
            <w:left w:val="none" w:sz="0" w:space="0" w:color="auto"/>
            <w:bottom w:val="none" w:sz="0" w:space="0" w:color="auto"/>
            <w:right w:val="none" w:sz="0" w:space="0" w:color="auto"/>
          </w:divBdr>
        </w:div>
        <w:div w:id="570114792">
          <w:marLeft w:val="480"/>
          <w:marRight w:val="0"/>
          <w:marTop w:val="0"/>
          <w:marBottom w:val="0"/>
          <w:divBdr>
            <w:top w:val="none" w:sz="0" w:space="0" w:color="auto"/>
            <w:left w:val="none" w:sz="0" w:space="0" w:color="auto"/>
            <w:bottom w:val="none" w:sz="0" w:space="0" w:color="auto"/>
            <w:right w:val="none" w:sz="0" w:space="0" w:color="auto"/>
          </w:divBdr>
        </w:div>
        <w:div w:id="776563667">
          <w:marLeft w:val="480"/>
          <w:marRight w:val="0"/>
          <w:marTop w:val="0"/>
          <w:marBottom w:val="0"/>
          <w:divBdr>
            <w:top w:val="none" w:sz="0" w:space="0" w:color="auto"/>
            <w:left w:val="none" w:sz="0" w:space="0" w:color="auto"/>
            <w:bottom w:val="none" w:sz="0" w:space="0" w:color="auto"/>
            <w:right w:val="none" w:sz="0" w:space="0" w:color="auto"/>
          </w:divBdr>
        </w:div>
        <w:div w:id="780102545">
          <w:marLeft w:val="480"/>
          <w:marRight w:val="0"/>
          <w:marTop w:val="0"/>
          <w:marBottom w:val="0"/>
          <w:divBdr>
            <w:top w:val="none" w:sz="0" w:space="0" w:color="auto"/>
            <w:left w:val="none" w:sz="0" w:space="0" w:color="auto"/>
            <w:bottom w:val="none" w:sz="0" w:space="0" w:color="auto"/>
            <w:right w:val="none" w:sz="0" w:space="0" w:color="auto"/>
          </w:divBdr>
        </w:div>
        <w:div w:id="793257502">
          <w:marLeft w:val="480"/>
          <w:marRight w:val="0"/>
          <w:marTop w:val="0"/>
          <w:marBottom w:val="0"/>
          <w:divBdr>
            <w:top w:val="none" w:sz="0" w:space="0" w:color="auto"/>
            <w:left w:val="none" w:sz="0" w:space="0" w:color="auto"/>
            <w:bottom w:val="none" w:sz="0" w:space="0" w:color="auto"/>
            <w:right w:val="none" w:sz="0" w:space="0" w:color="auto"/>
          </w:divBdr>
        </w:div>
        <w:div w:id="803305729">
          <w:marLeft w:val="480"/>
          <w:marRight w:val="0"/>
          <w:marTop w:val="0"/>
          <w:marBottom w:val="0"/>
          <w:divBdr>
            <w:top w:val="none" w:sz="0" w:space="0" w:color="auto"/>
            <w:left w:val="none" w:sz="0" w:space="0" w:color="auto"/>
            <w:bottom w:val="none" w:sz="0" w:space="0" w:color="auto"/>
            <w:right w:val="none" w:sz="0" w:space="0" w:color="auto"/>
          </w:divBdr>
        </w:div>
        <w:div w:id="852692418">
          <w:marLeft w:val="480"/>
          <w:marRight w:val="0"/>
          <w:marTop w:val="0"/>
          <w:marBottom w:val="0"/>
          <w:divBdr>
            <w:top w:val="none" w:sz="0" w:space="0" w:color="auto"/>
            <w:left w:val="none" w:sz="0" w:space="0" w:color="auto"/>
            <w:bottom w:val="none" w:sz="0" w:space="0" w:color="auto"/>
            <w:right w:val="none" w:sz="0" w:space="0" w:color="auto"/>
          </w:divBdr>
        </w:div>
        <w:div w:id="1032534660">
          <w:marLeft w:val="480"/>
          <w:marRight w:val="0"/>
          <w:marTop w:val="0"/>
          <w:marBottom w:val="0"/>
          <w:divBdr>
            <w:top w:val="none" w:sz="0" w:space="0" w:color="auto"/>
            <w:left w:val="none" w:sz="0" w:space="0" w:color="auto"/>
            <w:bottom w:val="none" w:sz="0" w:space="0" w:color="auto"/>
            <w:right w:val="none" w:sz="0" w:space="0" w:color="auto"/>
          </w:divBdr>
        </w:div>
        <w:div w:id="1141919614">
          <w:marLeft w:val="480"/>
          <w:marRight w:val="0"/>
          <w:marTop w:val="0"/>
          <w:marBottom w:val="0"/>
          <w:divBdr>
            <w:top w:val="none" w:sz="0" w:space="0" w:color="auto"/>
            <w:left w:val="none" w:sz="0" w:space="0" w:color="auto"/>
            <w:bottom w:val="none" w:sz="0" w:space="0" w:color="auto"/>
            <w:right w:val="none" w:sz="0" w:space="0" w:color="auto"/>
          </w:divBdr>
        </w:div>
        <w:div w:id="1149442174">
          <w:marLeft w:val="480"/>
          <w:marRight w:val="0"/>
          <w:marTop w:val="0"/>
          <w:marBottom w:val="0"/>
          <w:divBdr>
            <w:top w:val="none" w:sz="0" w:space="0" w:color="auto"/>
            <w:left w:val="none" w:sz="0" w:space="0" w:color="auto"/>
            <w:bottom w:val="none" w:sz="0" w:space="0" w:color="auto"/>
            <w:right w:val="none" w:sz="0" w:space="0" w:color="auto"/>
          </w:divBdr>
        </w:div>
        <w:div w:id="1160118408">
          <w:marLeft w:val="480"/>
          <w:marRight w:val="0"/>
          <w:marTop w:val="0"/>
          <w:marBottom w:val="0"/>
          <w:divBdr>
            <w:top w:val="none" w:sz="0" w:space="0" w:color="auto"/>
            <w:left w:val="none" w:sz="0" w:space="0" w:color="auto"/>
            <w:bottom w:val="none" w:sz="0" w:space="0" w:color="auto"/>
            <w:right w:val="none" w:sz="0" w:space="0" w:color="auto"/>
          </w:divBdr>
        </w:div>
        <w:div w:id="1210730702">
          <w:marLeft w:val="480"/>
          <w:marRight w:val="0"/>
          <w:marTop w:val="0"/>
          <w:marBottom w:val="0"/>
          <w:divBdr>
            <w:top w:val="none" w:sz="0" w:space="0" w:color="auto"/>
            <w:left w:val="none" w:sz="0" w:space="0" w:color="auto"/>
            <w:bottom w:val="none" w:sz="0" w:space="0" w:color="auto"/>
            <w:right w:val="none" w:sz="0" w:space="0" w:color="auto"/>
          </w:divBdr>
        </w:div>
        <w:div w:id="1311519969">
          <w:marLeft w:val="480"/>
          <w:marRight w:val="0"/>
          <w:marTop w:val="0"/>
          <w:marBottom w:val="0"/>
          <w:divBdr>
            <w:top w:val="none" w:sz="0" w:space="0" w:color="auto"/>
            <w:left w:val="none" w:sz="0" w:space="0" w:color="auto"/>
            <w:bottom w:val="none" w:sz="0" w:space="0" w:color="auto"/>
            <w:right w:val="none" w:sz="0" w:space="0" w:color="auto"/>
          </w:divBdr>
        </w:div>
        <w:div w:id="1375273790">
          <w:marLeft w:val="480"/>
          <w:marRight w:val="0"/>
          <w:marTop w:val="0"/>
          <w:marBottom w:val="0"/>
          <w:divBdr>
            <w:top w:val="none" w:sz="0" w:space="0" w:color="auto"/>
            <w:left w:val="none" w:sz="0" w:space="0" w:color="auto"/>
            <w:bottom w:val="none" w:sz="0" w:space="0" w:color="auto"/>
            <w:right w:val="none" w:sz="0" w:space="0" w:color="auto"/>
          </w:divBdr>
        </w:div>
        <w:div w:id="1586917922">
          <w:marLeft w:val="480"/>
          <w:marRight w:val="0"/>
          <w:marTop w:val="0"/>
          <w:marBottom w:val="0"/>
          <w:divBdr>
            <w:top w:val="none" w:sz="0" w:space="0" w:color="auto"/>
            <w:left w:val="none" w:sz="0" w:space="0" w:color="auto"/>
            <w:bottom w:val="none" w:sz="0" w:space="0" w:color="auto"/>
            <w:right w:val="none" w:sz="0" w:space="0" w:color="auto"/>
          </w:divBdr>
        </w:div>
        <w:div w:id="1707292550">
          <w:marLeft w:val="480"/>
          <w:marRight w:val="0"/>
          <w:marTop w:val="0"/>
          <w:marBottom w:val="0"/>
          <w:divBdr>
            <w:top w:val="none" w:sz="0" w:space="0" w:color="auto"/>
            <w:left w:val="none" w:sz="0" w:space="0" w:color="auto"/>
            <w:bottom w:val="none" w:sz="0" w:space="0" w:color="auto"/>
            <w:right w:val="none" w:sz="0" w:space="0" w:color="auto"/>
          </w:divBdr>
        </w:div>
        <w:div w:id="1732804599">
          <w:marLeft w:val="480"/>
          <w:marRight w:val="0"/>
          <w:marTop w:val="0"/>
          <w:marBottom w:val="0"/>
          <w:divBdr>
            <w:top w:val="none" w:sz="0" w:space="0" w:color="auto"/>
            <w:left w:val="none" w:sz="0" w:space="0" w:color="auto"/>
            <w:bottom w:val="none" w:sz="0" w:space="0" w:color="auto"/>
            <w:right w:val="none" w:sz="0" w:space="0" w:color="auto"/>
          </w:divBdr>
        </w:div>
        <w:div w:id="1799032464">
          <w:marLeft w:val="480"/>
          <w:marRight w:val="0"/>
          <w:marTop w:val="0"/>
          <w:marBottom w:val="0"/>
          <w:divBdr>
            <w:top w:val="none" w:sz="0" w:space="0" w:color="auto"/>
            <w:left w:val="none" w:sz="0" w:space="0" w:color="auto"/>
            <w:bottom w:val="none" w:sz="0" w:space="0" w:color="auto"/>
            <w:right w:val="none" w:sz="0" w:space="0" w:color="auto"/>
          </w:divBdr>
        </w:div>
        <w:div w:id="1950577712">
          <w:marLeft w:val="480"/>
          <w:marRight w:val="0"/>
          <w:marTop w:val="0"/>
          <w:marBottom w:val="0"/>
          <w:divBdr>
            <w:top w:val="none" w:sz="0" w:space="0" w:color="auto"/>
            <w:left w:val="none" w:sz="0" w:space="0" w:color="auto"/>
            <w:bottom w:val="none" w:sz="0" w:space="0" w:color="auto"/>
            <w:right w:val="none" w:sz="0" w:space="0" w:color="auto"/>
          </w:divBdr>
        </w:div>
        <w:div w:id="1972007870">
          <w:marLeft w:val="480"/>
          <w:marRight w:val="0"/>
          <w:marTop w:val="0"/>
          <w:marBottom w:val="0"/>
          <w:divBdr>
            <w:top w:val="none" w:sz="0" w:space="0" w:color="auto"/>
            <w:left w:val="none" w:sz="0" w:space="0" w:color="auto"/>
            <w:bottom w:val="none" w:sz="0" w:space="0" w:color="auto"/>
            <w:right w:val="none" w:sz="0" w:space="0" w:color="auto"/>
          </w:divBdr>
        </w:div>
        <w:div w:id="1990665390">
          <w:marLeft w:val="480"/>
          <w:marRight w:val="0"/>
          <w:marTop w:val="0"/>
          <w:marBottom w:val="0"/>
          <w:divBdr>
            <w:top w:val="none" w:sz="0" w:space="0" w:color="auto"/>
            <w:left w:val="none" w:sz="0" w:space="0" w:color="auto"/>
            <w:bottom w:val="none" w:sz="0" w:space="0" w:color="auto"/>
            <w:right w:val="none" w:sz="0" w:space="0" w:color="auto"/>
          </w:divBdr>
        </w:div>
        <w:div w:id="2034306032">
          <w:marLeft w:val="480"/>
          <w:marRight w:val="0"/>
          <w:marTop w:val="0"/>
          <w:marBottom w:val="0"/>
          <w:divBdr>
            <w:top w:val="none" w:sz="0" w:space="0" w:color="auto"/>
            <w:left w:val="none" w:sz="0" w:space="0" w:color="auto"/>
            <w:bottom w:val="none" w:sz="0" w:space="0" w:color="auto"/>
            <w:right w:val="none" w:sz="0" w:space="0" w:color="auto"/>
          </w:divBdr>
        </w:div>
        <w:div w:id="2089229879">
          <w:marLeft w:val="480"/>
          <w:marRight w:val="0"/>
          <w:marTop w:val="0"/>
          <w:marBottom w:val="0"/>
          <w:divBdr>
            <w:top w:val="none" w:sz="0" w:space="0" w:color="auto"/>
            <w:left w:val="none" w:sz="0" w:space="0" w:color="auto"/>
            <w:bottom w:val="none" w:sz="0" w:space="0" w:color="auto"/>
            <w:right w:val="none" w:sz="0" w:space="0" w:color="auto"/>
          </w:divBdr>
        </w:div>
      </w:divsChild>
    </w:div>
    <w:div w:id="2090223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kominfo.bangkaselatankab.go.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C36608D2C1457DACCDADA6FBE41276"/>
        <w:category>
          <w:name w:val="General"/>
          <w:gallery w:val="placeholder"/>
        </w:category>
        <w:types>
          <w:type w:val="bbPlcHdr"/>
        </w:types>
        <w:behaviors>
          <w:behavior w:val="content"/>
        </w:behaviors>
        <w:guid w:val="{3DBD3F8A-C572-460E-AD83-4801229E817E}"/>
      </w:docPartPr>
      <w:docPartBody>
        <w:p w:rsidR="00DB4AFC" w:rsidRDefault="00B01D84" w:rsidP="00B01D84">
          <w:pPr>
            <w:pStyle w:val="ABC36608D2C1457DACCDADA6FBE41276"/>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isha">
    <w:altName w:val="Segoe UI"/>
    <w:charset w:val="B1"/>
    <w:family w:val="swiss"/>
    <w:pitch w:val="variable"/>
    <w:sig w:usb0="00000000" w:usb1="40000042" w:usb2="00000000" w:usb3="00000000" w:csb0="0000002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49A"/>
    <w:rsid w:val="00005887"/>
    <w:rsid w:val="001A3A4A"/>
    <w:rsid w:val="00226DC9"/>
    <w:rsid w:val="003D1D5E"/>
    <w:rsid w:val="00401019"/>
    <w:rsid w:val="004A23E5"/>
    <w:rsid w:val="004C6157"/>
    <w:rsid w:val="0052300A"/>
    <w:rsid w:val="00553D6D"/>
    <w:rsid w:val="005A4DD3"/>
    <w:rsid w:val="005E1166"/>
    <w:rsid w:val="00606F72"/>
    <w:rsid w:val="00676CEC"/>
    <w:rsid w:val="006F5048"/>
    <w:rsid w:val="0079749A"/>
    <w:rsid w:val="007E5D85"/>
    <w:rsid w:val="0088734A"/>
    <w:rsid w:val="00920C33"/>
    <w:rsid w:val="00A17F48"/>
    <w:rsid w:val="00A76BD8"/>
    <w:rsid w:val="00AF1F8D"/>
    <w:rsid w:val="00B01D84"/>
    <w:rsid w:val="00C36E57"/>
    <w:rsid w:val="00CC2AC7"/>
    <w:rsid w:val="00D772D1"/>
    <w:rsid w:val="00D9281D"/>
    <w:rsid w:val="00DB4AFC"/>
    <w:rsid w:val="00DE6DC3"/>
    <w:rsid w:val="00E0633B"/>
    <w:rsid w:val="00E333ED"/>
    <w:rsid w:val="00F324A2"/>
    <w:rsid w:val="00F63FE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1D84"/>
  </w:style>
  <w:style w:type="paragraph" w:customStyle="1" w:styleId="ABC36608D2C1457DACCDADA6FBE41276">
    <w:name w:val="ABC36608D2C1457DACCDADA6FBE41276"/>
    <w:rsid w:val="00B01D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C073D83-9ACB-5F4B-B6A5-2AF77CB2B5AE}">
  <we:reference id="wa104382081" version="1.35.0.0" store="en-US" storeType="OMEX"/>
  <we:alternateReferences>
    <we:reference id="wa104382081" version="1.35.0.0" store="en-US" storeType="OMEX"/>
  </we:alternateReferences>
  <we:properties>
    <we:property name="MENDELEY_CITATIONS" value="[{&quot;citationID&quot;:&quot;MENDELEY_CITATION_2af3fd0b-b1dc-43ae-9c25-46b4532c79bc&quot;,&quot;citationItems&quot;:[{&quot;id&quot;:&quot;7c856243-c481-5022-adf6-4dd14623cdd0&quot;,&quot;itemData&quot;:{&quot;author&quot;:[{&quot;dropping-particle&quot;:&quot;&quot;,&quot;family&quot;:&quot;Khariza&quot;,&quot;given&quot;:&quot;Hubaib Alif&quot;,&quot;non-dropping-particle&quot;:&quot;&quot;,&quot;parse-names&quot;:false,&quot;suffix&quot;:&quot;&quot;}],&quot;container-title&quot;:&quot;Kebijakan dan Manajemen Publik 3&quot;,&quot;id&quot;:&quot;7c856243-c481-5022-adf6-4dd14623cdd0&quot;,&quot;issued&quot;:{&quot;date-parts&quot;:[[&quot;2015&quot;]]},&quot;title&quot;:&quot;Program Jaminan Kesehatan Nasional : Studi Deskriptif Tentang Faktor-Faktor Yang Dapat Mempengaruhi Keberhasilan Implementasi Program Jaminan Kesehatan Nasional&quot;,&quot;type&quot;:&quot;article-journal&quot;},&quot;uris&quot;:[&quot;http://www.mendeley.com/documents/?uuid=fd4193f7-b95b-43f1-8935-defc324e446a&quot;],&quot;isTemporary&quot;:false,&quot;legacyDesktopId&quot;:&quot;fd4193f7-b95b-43f1-8935-defc324e446a&quot;},{&quot;id&quot;:&quot;3f1a9d43-b1da-5afe-83f0-7d43cb06545f&quot;,&quot;itemData&quot;:{&quot;ISBN&quot;:&quot;9788578110796&quot;,&quot;ISSN&quot;:&quot;1098-6596&quot;,&quot;PMID&quot;:&quot;25246403&quot;,&quot;abstract&quot;:&quot;The role of the state in meeting the basic needs of people is very important, especially in the form of comprehensive health services, where health is recognized as a human right, a set of rights that are inherent in the nature and existence of people as God's, Almighty, Indwelling and a Gift That Must Be The purpose of this research, which is respected, preserved and protected by the state, is to find out the form of state responsibility towards health insurance with regard to human rights. The type of research used in this study is normative legal research methods. The result of this study is that in fulfilling the basic rights of citizens to health, the government is obliged to ensure adequate access for all citizens to adequate and optimal health services. In an effort to respect, protect and meet government obligations through the implementation of human rights standards on the right to health. Keywords&quot;,&quot;author&quot;:[{&quot;dropping-particle&quot;:&quot;&quot;,&quot;family&quot;:&quot;Ardinata&quot;,&quot;given&quot;:&quot;Mikho&quot;,&quot;non-dropping-particle&quot;:&quot;&quot;,&quot;parse-names&quot;:false,&quot;suffix&quot;:&quot;&quot;}],&quot;container-title&quot;:&quot;Journal of Chemical Information and Modeling&quot;,&quot;id&quot;:&quot;3f1a9d43-b1da-5afe-83f0-7d43cb06545f&quot;,&quot;issue&quot;:&quot;1&quot;,&quot;issued&quot;:{&quot;date-parts&quot;:[[&quot;2020&quot;]]},&quot;page&quot;:&quot;319-333&quot;,&quot;title&quot;:&quot;Tanggung Jawab Negara Terhadap Jaminan Kesehatan Dalam Perspektif Hak Asasi Manusia (State Responsibilities Of Health Guarantee In The Perspective Of Human Rights)&quot;,&quot;type&quot;:&quot;article-journal&quot;,&quot;volume&quot;:&quot;11&quot;},&quot;uris&quot;:[&quot;http://www.mendeley.com/documents/?uuid=87b5aa3a-258e-42a8-ba38-3b270d89b734&quot;],&quot;isTemporary&quot;:false,&quot;legacyDesktopId&quot;:&quot;87b5aa3a-258e-42a8-ba38-3b270d89b734&quot;}],&quot;properties&quot;:{&quot;noteIndex&quot;:0},&quot;isEdited&quot;:false,&quot;manualOverride&quot;:{&quot;citeprocText&quot;:&quot;(Ardinata, 2020; Khariza, 2015)&quot;,&quot;isManuallyOverridden&quot;:true,&quot;manualOverrideText&quot;:&quot;(Ardinata, 2020), (Khariza, 2015)&quot;},&quot;citationTag&quot;:&quot;MENDELEY_CITATION_v3_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&quot;},{&quot;citationID&quot;:&quot;MENDELEY_CITATION_10696c7a-7ea9-40cc-9d38-29dc608ac4a9&quot;,&quot;citationItems&quot;:[{&quot;id&quot;:&quot;bc6a5b72-aac4-5a3f-ba50-ccf0faf053cc&quot;,&quot;itemData&quot;:{&quot;ISBN&quot;:&quot;1475362846&quot;,&quot;author&quot;:[{&quot;dropping-particle&quot;:&quot;&quot;,&quot;family&quot;:&quot;Dafitri&quot;,&quot;given&quot;:&quot;Ais&quot;,&quot;non-dropping-particle&quot;:&quot;&quot;,&quot;parse-names&quot;:false,&quot;suffix&quot;:&quot;&quot;},{&quot;dropping-particle&quot;:&quot;&quot;,&quot;family&quot;:&quot;Raharjo&quot;,&quot;given&quot;:&quot;Bambang Budi&quot;,&quot;non-dropping-particle&quot;:&quot;&quot;,&quot;parse-names&quot;:false,&quot;suffix&quot;:&quot;&quot;}],&quot;container-title&quot;:&quot;Higeia Journal Of Public Health Research and Development&quot;,&quot;id&quot;:&quot;bc6a5b72-aac4-5a3f-ba50-ccf0faf053cc&quot;,&quot;issue&quot;:&quot;1&quot;,&quot;issued&quot;:{&quot;date-parts&quot;:[[&quot;2020&quot;]]},&quot;page&quot;:&quot;23-32&quot;,&quot;title&quot;:&quot;Implementasi Rencana Aksi Daerah Percepatan Kabupaten Demak Bebas Buang Air Besar Sembarangan&quot;,&quot;type&quot;:&quot;article-journal&quot;,&quot;volume&quot;:&quot;4&quot;},&quot;uris&quot;:[&quot;http://www.mendeley.com/documents/?uuid=77bcbbf3-912b-4ad6-96fe-77c7e16e32e0&quot;],&quot;isTemporary&quot;:false,&quot;legacyDesktopId&quot;:&quot;77bcbbf3-912b-4ad6-96fe-77c7e16e32e0&quot;}],&quot;properties&quot;:{&quot;noteIndex&quot;:0},&quot;isEdited&quot;:false,&quot;manualOverride&quot;:{&quot;citeprocText&quot;:&quot;(Dafitri &amp;#38; Raharjo, 2020)&quot;,&quot;isManuallyOverridden&quot;:false,&quot;manualOverrideText&quot;:&quot;&quot;},&quot;citationTag&quot;:&quot;MENDELEY_CITATION_v3_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&quot;},{&quot;citationID&quot;:&quot;MENDELEY_CITATION_15a939ad-38f1-42df-9e1a-356147a82557&quot;,&quot;citationItems&quot;:[{&quot;id&quot;:&quot;52d7db1c-264c-5aef-a93a-6508ef1b077c&quot;,&quot;itemData&quot;:{&quot;abstract&quot;:&quot;… pengembangan dan penambahan tenaga kesehatan yang kompeten dibidangnya … dijelaskan bahwa faktor yang mempengaruhi pelaksanaan pembangunan di bidang kesehatan di Kecamatan … Untuk pelaksanaan pembangunan dibidang SDM seperti tenaga kesehatan yang …&quot;,&quot;author&quot;:[{&quot;dropping-particle&quot;:&quot;&quot;,&quot;family&quot;:&quot;Laing&quot;,&quot;given&quot;:&quot;Everiady&quot;,&quot;non-dropping-particle&quot;:&quot;&quot;,&quot;parse-names&quot;:false,&quot;suffix&quot;:&quot;&quot;}],&quot;container-title&quot;:&quot;Jurnal Administrative Reform&quot;,&quot;id&quot;:&quot;52d7db1c-264c-5aef-a93a-6508ef1b077c&quot;,&quot;issued&quot;:{&quot;date-parts&quot;:[[&quot;2019&quot;]]},&quot;page&quot;:&quot;86-96&quot;,&quot;title&quot;:&quot;PELAKSANAAN PEMBANGUNAN BIDANG KESEHATAN DI KECAMATAN KAYAN SELATAN KABUPATEN MALINAU Everiady Laing 1 1&quot;,&quot;type&quot;:&quot;article-journal&quot;,&quot;volume&quot;:&quot;Vol. 7, No&quot;},&quot;uris&quot;:[&quot;http://www.mendeley.com/documents/?uuid=81d8f2da-5f77-4833-82cd-7cac326b402e&quot;],&quot;isTemporary&quot;:false,&quot;legacyDesktopId&quot;:&quot;81d8f2da-5f77-4833-82cd-7cac326b402e&quot;}],&quot;properties&quot;:{&quot;noteIndex&quot;:0},&quot;isEdited&quot;:false,&quot;manualOverride&quot;:{&quot;citeprocText&quot;:&quot;(Laing, 2019)&quot;,&quot;isManuallyOverridden&quot;:false,&quot;manualOverrideText&quot;:&quot;&quot;},&quot;citationTag&quot;:&quot;MENDELEY_CITATION_v3_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&quot;},{&quot;citationID&quot;:&quot;MENDELEY_CITATION_3decd5eb-4c00-427d-87c9-0bcec7772f63&quot;,&quot;citationItems&quot;:[{&quot;id&quot;:&quot;61445b7b-c7da-53e3-a59b-9623e76e2fec&quot;,&quot;itemData&quot;:{&quot;DOI&quot;:&quot;10.14710/alj.v2i1.79-92&quot;,&quot;abstract&quot;:&quot;Abstracts The research aims to find out about developing community participation in the protection and management of the environment for sustainable national development. The research method used in this study is empirical legal research that uses a conceptual approach. The results of the study show that First, the protection and management of the environment in its area is a shared responsibility, between the government (state), the private sector and the community. One of the roles of the community in environmental activities is the supervision room. Community participation in the framework of protecting the right to a good and healthy environment is accommodated in various environmental instruments, as stipulated in the PPLH Law. Secondly, empirically the involvement of the community so far in managing the new environment is solely looking at the community as the information provider (public information) or merely limited to counseling so that activities related to the environment run unimpeded. In the future, optimizing the role of the community in protecting and managing environmental activities needs to be further enhanced by opening up a wider space of participation. Keywords: Community Participation, Environment. Sustainable Development Abstrak Penelitian bertujuan untuk mengetahui mengembangkan partisipasi masyarakat dalam perlindungan dan pengelolaan lingkungan hidup untuk pembangunan nasional berkelanjutan. Metode penelitian yang digunakan dalam penelitian ini adalah penelitian hukum empiris yang menggunakan pendekatan konseptual (conceptual approach). Hasil penelitian menunjukan bahwa Pertama, Perlindungan dan pengelolaan lingkungan hidup pada dasanya merupakan tanggung jawab bersama, antara pemerintah (negara), swasta dan masyarakat. Salah satu peran masyarakat dalam aktivitas lingkungan hidup adalah ruang pengawasan. Partisipasi masyarakat dalam kerangka untuk melindungi hak atas lingkungan yang baik dan sehat, diwadahi dalam berbagai instrumen lingkungan hidup, sebagaimana diatur dalam UU PPLH. Kedua, Secara empiris pelibatan masyarakat selama ini di dalam pengelolaan lingkungan hidup baru semata-mata hanya  memandang masyarakat sebagai penyampai informasi (public information) atau hanya sebatas penyuluhan sehingga suatu kegiatan yang berkaitan dengan lingkungan hidup berjalan tanpa hambatan. Kedepan, harus dilakukan optimalisasi peran serta masyarakat dalam aktivitas perlindungan dan pengelolaan lingkungan hidup perlu lebih ditingkatkan …&quot;,&quot;author&quot;:[{&quot;dropping-particle&quot;:&quot;&quot;,&quot;family&quot;:&quot;Susila Wibawa&quot;,&quot;given&quot;:&quot;Kadek Cahya&quot;,&quot;non-dropping-particle&quot;:&quot;&quot;,&quot;parse-names&quot;:false,&quot;suffix&quot;:&quot;&quot;}],&quot;container-title&quot;:&quot;Administrative Law and Governance Journal&quot;,&quot;id&quot;:&quot;61445b7b-c7da-53e3-a59b-9623e76e2fec&quot;,&quot;issue&quot;:&quot;1&quot;,&quot;issued&quot;:{&quot;date-parts&quot;:[[&quot;2019&quot;]]},&quot;page&quot;:&quot;79-92&quot;,&quot;title&quot;:&quot;Mengembangkan Partisipasi Masyarakat Dalam Perlindungan dan Pengelolaan Lingkungan Hidup Untuk Pembangunan Berkelanjutan&quot;,&quot;type&quot;:&quot;article-journal&quot;,&quot;volume&quot;:&quot;2&quot;},&quot;uris&quot;:[&quot;http://www.mendeley.com/documents/?uuid=2144a359-a1b9-4033-a732-0c7e35418f32&quot;],&quot;isTemporary&quot;:false,&quot;legacyDesktopId&quot;:&quot;2144a359-a1b9-4033-a732-0c7e35418f32&quot;}],&quot;properties&quot;:{&quot;noteIndex&quot;:0},&quot;isEdited&quot;:false,&quot;manualOverride&quot;:{&quot;citeprocText&quot;:&quot;(Susila Wibawa, 2019)&quot;,&quot;isManuallyOverridden&quot;:false,&quot;manualOverrideText&quot;:&quot;&quot;},&quot;citationTag&quot;:&quot;MENDELEY_CITATION_v3_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&quot;},{&quot;citationID&quot;:&quot;MENDELEY_CITATION_b08428ce-69f4-443c-98bb-1ee7b545c4ce&quot;,&quot;citationItems&quot;:[{&quot;id&quot;:&quot;f9aacb1f-bca8-549d-a76d-598b60f52106&quot;,&quot;itemData&quot;:{&quot;author&quot;:[{&quot;dropping-particle&quot;:&quot;&quot;,&quot;family&quot;:&quot;Robbins&quot;,&quot;given&quot;:&quot;S. P.&quot;,&quot;non-dropping-particle&quot;:&quot;&quot;,&quot;parse-names&quot;:false,&quot;suffix&quot;:&quot;&quot;}],&quot;id&quot;:&quot;f9aacb1f-bca8-549d-a76d-598b60f52106&quot;,&quot;issued&quot;:{&quot;date-parts&quot;:[[&quot;1997&quot;]]},&quot;title&quot;:&quot;Managing Today. New Jersey: Prentice Hall, Inc.&quot;,&quot;type&quot;:&quot;article-journal&quot;},&quot;uris&quot;:[&quot;http://www.mendeley.com/documents/?uuid=cc8417fd-6427-4cbb-aa1c-31c29703daa5&quot;],&quot;isTemporary&quot;:false,&quot;legacyDesktopId&quot;:&quot;cc8417fd-6427-4cbb-aa1c-31c29703daa5&quot;},{&quot;id&quot;:&quot;4602b8b6-e7a3-58be-b3f8-0b37a3d8fca5&quot;,&quot;itemData&quot;:{&quot;abstract&quot;:&quot;The objective of this research is to obtain information concerning the effect of organizational culture, intellectual capital, innovative behavior, on Department chairman’s performance. The research was carried out in 2005 with sample of 40, selected randomly and the data has been analyzed by path analysis after all variables put into the correlation matrix. The finding of the research shows that Department chairman’s performance is affected directly by Organizational culture, Intellectual capital, and Innovative behavior. Based on those findings it could be concluded that any changing or variation which occurred at Department chairman’s performance might have been effected by Organizational culture, Intellectual capital, and Innovative behavior. Therefore, in managing Department chairman’s performance, organizational culture, intellectual capital, and innovative behavior should be put into strategic planning of human resources development at Universitas Negeri Medan, however other variables are necessary to be taken into account by next performance research. Keywords&quot;,&quot;author&quot;:[{&quot;dropping-particle&quot;:&quot;&quot;,&quot;family&quot;:&quot;Purba&quot;,&quot;given&quot;:&quot;Sukarman&quot;,&quot;non-dropping-particle&quot;:&quot;&quot;,&quot;parse-names&quot;:false,&quot;suffix&quot;:&quot;&quot;}],&quot;container-title&quot;:&quot;Kinerja&quot;,&quot;id&quot;:&quot;4602b8b6-e7a3-58be-b3f8-0b37a3d8fca5&quot;,&quot;issue&quot;:&quot;2&quot;,&quot;issued&quot;:{&quot;date-parts&quot;:[[&quot;2009&quot;]]},&quot;page&quot;:&quot;150-167&quot;,&quot;title&quot;:&quot;Pengaruh Budaya Organisasi , Modal Intelektual ,dan PERILAKU INOVATIF TERHADAP KINERJA PEMIMPIN JURUSAN DI UNIVERSITAS NEGERI MEDAN&quot;,&quot;type&quot;:&quot;article-journal&quot;,&quot;volume&quot;:&quot;13&quot;},&quot;uris&quot;:[&quot;http://www.mendeley.com/documents/?uuid=8a6f3726-1b0a-406b-8a93-c9a7c8b3c0ee&quot;],&quot;isTemporary&quot;:false,&quot;legacyDesktopId&quot;:&quot;8a6f3726-1b0a-406b-8a93-c9a7c8b3c0ee&quot;}],&quot;properties&quot;:{&quot;noteIndex&quot;:0},&quot;isEdited&quot;:false,&quot;manualOverride&quot;:{&quot;citeprocText&quot;:&quot;(Purba, 2009; Robbins, 1997)&quot;,&quot;isManuallyOverridden&quot;:true,&quot;manualOverrideText&quot;:&quot;(Purba, 2009), (Robbins, 1997)&quot;},&quot;citationTag&quot;:&quot;MENDELEY_CITATION_v3_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&quot;},{&quot;citationID&quot;:&quot;MENDELEY_CITATION_7d1a8279-e5ac-4d2d-812d-d18f07dfcac6&quot;,&quot;citationItems&quot;:[{&quot;id&quot;:&quot;39cd1a73-cfad-590d-95a8-3f93d8d81ee6&quot;,&quot;itemData&quot;:{&quot;DOI&quot;:&quot;10.24258/jba.v16i1.603&quot;,&quot;ISSN&quot;:&quot;1858-0300&quot;,&quot;abstract&quot;:&quot;E-government is a type of bureaucratic reform which not only highlights technological changes but also changes in the government system involving citizens in policy decision-making. Human resources, leadership and community engagement are critical success factors for innovation in e-government. Therefore, a local government innovation strategy is essential to enhance e-government growth through collaboration and e-literacy. Collaboration is a mechanism of collaboration between one government agency and other governments to jointly solve problems. Although e-literacy is a human resource capability in the learning process to understand a media. The methodology used was library research using previous research articles, books and website literature related to e-government innovation. The stage of the e-Government innovation strategy can be clarified by implementing the SWOT analysis of internal factors such as strength and weakness and external factors, namely opportunities and threats to establish SO strategy, ST strategy, WO strategy and WT strategy. The stages of innovation can be done through two processes, namely collaboration and innovation. The mechanism of collaboration is carried out in order to overcome budgetary problems and to strengthen inter-related agencies in the development of e-government. The e-literacy process is conducted to enhance community participation and development of human capital through community socialization, training of trainers and comparative studies. \r Keywords: Collaboration, E-Literacy, Innovation, Local E-Government\r Abstrak \r E-government merupakan sebuah bentuk reformasi birokrasi yang tidak hanya menekankan, baik pada perubahan penggunaan teknologi, tetapi juga perubahan sistem pemerintahan dalam pelibatan masyarakat untuk pengambilan keputusan. Faktor-faktor penentu keberhasilan inovasi e-governement adalah sumber daya manusia, leadership, dan partisipasi masyarakat. Oleh karena itu, diperlukan sebuah strategi inovasi dari Pemerintah Daerah untuk meningkatkan pengembangan e-government melalui kolaborasi dan e-literacy. Kolaborasi merupakan suatu proses tindakan kerjasama antara satu instansi pemerintah dengan pemerintahan lainnya guna memecahkan masalah secara bersama-sama. Sedangkan e-literacy merupakan suatu kemampuan sumber daya manusia untuk memahami suatu media dalam proses pembelajaran. Metode yang digunakan adalah studi pustaka, baik menggunakan jurnal penelitian terdahulu, buku maupun web literature yang …&quot;,&quot;author&quot;:[{&quot;dropping-particle&quot;:&quot;&quot;,&quot;family&quot;:&quot;Rozikin&quot;,&quot;given&quot;:&quot;Mochammad&quot;,&quot;non-dropping-particle&quot;:&quot;&quot;,&quot;parse-names&quot;:false,&quot;suffix&quot;:&quot;&quot;},{&quot;dropping-particle&quot;:&quot;&quot;,&quot;family&quot;:&quot;Hesty&quot;,&quot;given&quot;:&quot;Wa&quot;,&quot;non-dropping-particle&quot;:&quot;&quot;,&quot;parse-names&quot;:false,&quot;suffix&quot;:&quot;&quot;},{&quot;dropping-particle&quot;:&quot;&quot;,&quot;family&quot;:&quot;Sulikah&quot;,&quot;given&quot;:&quot;Sulikah&quot;,&quot;non-dropping-particle&quot;:&quot;&quot;,&quot;parse-names&quot;:false,&quot;suffix&quot;:&quot;&quot;}],&quot;container-title&quot;:&quot;Jurnal Borneo Administrator&quot;,&quot;id&quot;:&quot;39cd1a73-cfad-590d-95a8-3f93d8d81ee6&quot;,&quot;issue&quot;:&quot;1&quot;,&quot;issued&quot;:{&quot;date-parts&quot;:[[&quot;2020&quot;]]},&quot;page&quot;:&quot;61-80&quot;,&quot;title&quot;:&quot;Kolaborasi dan E-Literacy: Kunci Keberhasilan Inovasi E-Government Pemerintah Daerah&quot;,&quot;type&quot;:&quot;article-journal&quot;,&quot;volume&quot;:&quot;16&quot;},&quot;uris&quot;:[&quot;http://www.mendeley.com/documents/?uuid=2e4c9113-5ea2-4571-bdca-290a33bb145b&quot;],&quot;isTemporary&quot;:false,&quot;legacyDesktopId&quot;:&quot;2e4c9113-5ea2-4571-bdca-290a33bb145b&quot;}],&quot;properties&quot;:{&quot;noteIndex&quot;:0},&quot;isEdited&quot;:false,&quot;manualOverride&quot;:{&quot;citeprocText&quot;:&quot;(Rozikin et al., 2020)&quot;,&quot;isManuallyOverridden&quot;:false,&quot;manualOverrideText&quot;:&quot;&quot;},&quot;citationTag&quot;:&quot;MENDELEY_CITATION_v3_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&quot;},{&quot;citationID&quot;:&quot;MENDELEY_CITATION_beaa0b66-0f9f-4eeb-b682-6f32d4982b47&quot;,&quot;citationItems&quot;:[{&quot;id&quot;:&quot;69d4e51a-99cf-5dd3-bd9a-b7192ff124d9&quot;,&quot;itemData&quot;:{&quot;DOI&quot;:&quot;10.24198/jmpp.v1i2.16753&quot;,&quot;ISSN&quot;:&quot;2580-9970&quot;,&quot;abstract&quot;:&quot;Sampai saat sekarang ini masalah pelayanan publik menjadi perhatian bersama, dibutuhkan sebuah formula dalam bentuk inovasi agar pelayanan publik menjadi lebih baik lagi. Inovasi Pelayanan publik saat ini sudah menjadi tuntutan yang harus dijalankan oleh penyedia layanan, baik itu ditataran pemerintah Pusat ataupun Pemerintah Daerah. Setiap instansi Pemerintah dituntut untuk meningkatkan pelayanan publik kepada masyarakat dalam bentuk inovasi yang ada. Budaya inovasi harus melekat kepada pemerintah yang menyelenggarakan pelayanan harus bersifat dinamis dan tetap selalu berkembang karena saat sekarang ini dengan tingkat literatur yang tinggi masyarakat telah mengerti dan paham mengenai hak dan kewajiban mereka dalam pelayanan publik. Demi meningkatkan kualitas pelayanan maka Pemerintah Kecamatan Tegalrejo Kota Yogyakarta melakukan sebuah upaya inovasi pelayanan yang diberinama Kamis-Jum’at tambah tiga jam atau dikenal dengan istilah “Kumis Mbah Tejo”. penelitian ini ingin melihat bagaimana pengimplementasian dari konsep Best practice didalam inovasi pelayanan dengan mencoba menganalisis dengan unsur-unsur dari Impact, partnership, sustainability, leadership dan transferability. Teknik pengumpulan data penulis mencoba melakukan dengan cara wawancara kepada pihak yang terkait. Untuk kesimpulan yang didapatkan dalam penelitian ini adalah inovasi pelayanan yang ada mendapatkan respon yang baik oleh masyarakat karena dampak dari inovasi ini bisa dirasakan langsung serta yang menarik adalah untuk mendapatkan kepuasan masyarakat dalam inovasi pelayanan “Kumis Mbah Tejo” ini tanpa perlu semua unsur yang menjadi landasan analisis terpenuhi  dengan baik.Kata kunci: Inovasi, Pelayanan Publik, Pemeritah Kecamatan&quot;,&quot;author&quot;:[{&quot;dropping-particle&quot;:&quot;&quot;,&quot;family&quot;:&quot;Eldo&quot;,&quot;given&quot;:&quot;Dwian Hartomi Akta Padma&quot;,&quot;non-dropping-particle&quot;:&quot;&quot;,&quot;parse-names&quot;:false,&quot;suffix&quot;:&quot;&quot;},{&quot;dropping-particle&quot;:&quot;&quot;,&quot;family&quot;:&quot;Mutiarin&quot;,&quot;given&quot;:&quot;Dyah&quot;,&quot;non-dropping-particle&quot;:&quot;&quot;,&quot;parse-names&quot;:false,&quot;suffix&quot;:&quot;&quot;}],&quot;container-title&quot;:&quot;Jurnal Manajemen Pelayanan Publik&quot;,&quot;id&quot;:&quot;69d4e51a-99cf-5dd3-bd9a-b7192ff124d9&quot;,&quot;issue&quot;:&quot;2&quot;,&quot;issued&quot;:{&quot;date-parts&quot;:[[&quot;2019&quot;]]},&quot;page&quot;:&quot;156&quot;,&quot;title&quot;:&quot;Analisis Best Practice Inovasi Pelayanan Publik (Studi pada Inovasi Pelayanan “Kumis MbahTejo” di Kecamatan Tegalrejo Kota Yogyakarta)&quot;,&quot;type&quot;:&quot;article-journal&quot;,&quot;volume&quot;:&quot;1&quot;},&quot;uris&quot;:[&quot;http://www.mendeley.com/documents/?uuid=36cdc2e2-c41a-42ae-bda6-b0cc306c785c&quot;],&quot;isTemporary&quot;:false,&quot;legacyDesktopId&quot;:&quot;36cdc2e2-c41a-42ae-bda6-b0cc306c785c&quot;}],&quot;properties&quot;:{&quot;noteIndex&quot;:0},&quot;isEdited&quot;:false,&quot;manualOverride&quot;:{&quot;citeprocText&quot;:&quot;(Eldo &amp;#38; Mutiarin, 2019)&quot;,&quot;isManuallyOverridden&quot;:false,&quot;manualOverrideText&quot;:&quot;&quot;},&quot;citationTag&quot;:&quot;MENDELEY_CITATION_v3_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&quot;},{&quot;citationID&quot;:&quot;MENDELEY_CITATION_ac8d31f6-2f11-495a-963f-dd7bb0276eb6&quot;,&quot;properties&quot;:{&quot;noteIndex&quot;:0},&quot;isEdited&quot;:false,&quot;manualOverride&quot;:{&quot;isManuallyOverridden&quot;:false,&quot;citeprocText&quot;:&quot;(Suhendra, 2021)&quot;,&quot;manualOverrideText&quot;:&quot;&quot;},&quot;citationTag&quot;:&quot;MENDELEY_CITATION_v3_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&quot;,&quot;citationItems&quot;:[{&quot;id&quot;:&quot;e2c590f8-b941-3daf-8307-0b37087a67aa&quot;,&quot;itemData&quot;:{&quot;type&quot;:&quot;article-journal&quot;,&quot;id&quot;:&quot;e2c590f8-b941-3daf-8307-0b37087a67aa&quot;,&quot;title&quot;:&quot;Electronic Licensing as a Solution to Licensing Process Problems in Siak and Karo District&quot;,&quot;author&quot;:[{&quot;family&quot;:&quot;Suhendra&quot;,&quot;given&quot;:&quot;Adi&quot;,&quot;parse-names&quot;:false,&quot;dropping-particle&quot;:&quot;&quot;,&quot;non-dropping-particle&quot;:&quot;&quot;}],&quot;container-title&quot;:&quot;International Journal of Regional Innovation&quot;,&quot;DOI&quot;:&quot;10.52000/ijori.v1i3.19&quot;,&quot;issued&quot;:{&quot;date-parts&quot;:[[2021,8,31]]},&quot;page&quot;:&quot;1-7&quot;,&quot;abstract&quot;:&quot;This study discusses public service innovations related to public or business licensing. Where, in this study, it will be discussed related to the problems or obstacles faced by the district in terms of licensing, as well as solutions that are carried out by creating innovations. This study discusses public service innovations related to public or business licensing. Where, in this study, it will be discussed related to the problems or obstacles faced by the district in terms of licensing, as well as solutions that are carried out by creating innovations.This study uses a qualitative method.The population in this study is the area that has made innovations in order to overcome the problems that hinder the licensing process in the district community. While the research subjects are Siak Regency with the innovation of Fast Licensing with SINSE (Notification Information System and Electronic Certificate), and Karo Regency with the name of Electronic Licensing Service innovation (E-Perizinan Si-Cantik).This research shows that the local government with the support of the community has succeeded in finding solutions related to the problems that hinder community licensing. With the innovation in the licensing sector, it can improve services to the community, facilitate the search for licensing information, shorten time, and create effective and efficient licensing procedures.&quot;,&quot;publisher&quot;:&quot;Inovbook Publications&quot;,&quot;issue&quot;:&quot;3&quot;,&quot;volume&quot;:&quot;1&quot;,&quot;expandedJournalTitle&quot;:&quot;International Journal of Regional Innovation&quot;},&quot;isTemporary&quot;:false}]},{&quot;citationID&quot;:&quot;MENDELEY_CITATION_a7ca750d-32d5-42d5-b2ea-fdada71c3029&quot;,&quot;citationItems&quot;:[{&quot;id&quot;:&quot;2fdd5fb3-c64f-57eb-8189-cf222ef90a4a&quot;,&quot;itemData&quot;:{&quot;author&quot;:[{&quot;dropping-particle&quot;:&quot;&quot;,&quot;family&quot;:&quot;Novaningrum&quot;,&quot;given&quot;:&quot;dwi Sekar&quot;,&quot;non-dropping-particle&quot;:&quot;&quot;,&quot;parse-names&quot;:false,&quot;suffix&quot;:&quot;&quot;},{&quot;dropping-particle&quot;:&quot;&quot;,&quot;family&quot;:&quot;Sholikah&quot;,&quot;given&quot;:&quot;Siti Maratul&quot;,&quot;non-dropping-particle&quot;:&quot;&quot;,&quot;parse-names&quot;:false,&quot;suffix&quot;:&quot;&quot;},{&quot;dropping-particle&quot;:&quot;&quot;,&quot;family&quot;:&quot;Clarita&quot;,&quot;given&quot;:&quot;Deviana Mutiara&quot;,&quot;non-dropping-particle&quot;:&quot;&quot;,&quot;parse-names&quot;:false,&quot;suffix&quot;:&quot;&quot;},{&quot;dropping-particle&quot;:&quot;&quot;,&quot;family&quot;:&quot;Sari&quot;,&quot;given&quot;:&quot;Anggi Laila&quot;,&quot;non-dropping-particle&quot;:&quot;&quot;,&quot;parse-names&quot;:false,&quot;suffix&quot;:&quot;&quot;},{&quot;dropping-particle&quot;:&quot;&quot;,&quot;family&quot;:&quot;Lestari&quot;,&quot;given&quot;:&quot;RochanaDwi&quot;,&quot;non-dropping-particle&quot;:&quot;&quot;,&quot;parse-names&quot;:false,&quot;suffix&quot;:&quot;&quot;},{&quot;dropping-particle&quot;:&quot;&quot;,&quot;family&quot;:&quot;Mulyana&quot;,&quot;given&quot;:&quot;Dewi&quot;,&quot;non-dropping-particle&quot;:&quot;&quot;,&quot;parse-names&quot;:false,&quot;suffix&quot;:&quot;&quot;},{&quot;dropping-particle&quot;:&quot;&quot;,&quot;family&quot;:&quot;Astuti&quot;,&quot;given&quot;:&quot;Eka Dyah&quot;,&quot;non-dropping-particle&quot;:&quot;&quot;,&quot;parse-names&quot;:false,&quot;suffix&quot;:&quot;&quot;}],&quot;container-title&quot;:&quot;Jurnal Mahasiswa Administrasi Negara (JMAN)&quot;,&quot;id&quot;:&quot;2fdd5fb3-c64f-57eb-8189-cf222ef90a4a&quot;,&quot;issue&quot;:&quot;02&quot;,&quot;issued&quot;:{&quot;date-parts&quot;:[[&quot;2018&quot;]]},&quot;page&quot;:&quot;20-29&quot;,&quot;title&quot;:&quot;Bidang Kesehatan Di Puskesmas Magelang Selatan Kota Magelang )&quot;,&quot;type&quot;:&quot;article-journal&quot;,&quot;volume&quot;:&quot;02&quot;},&quot;uris&quot;:[&quot;http://www.mendeley.com/documents/?uuid=67e9d913-45e9-456e-b2b0-143eee717a27&quot;],&quot;isTemporary&quot;:false,&quot;legacyDesktopId&quot;:&quot;67e9d913-45e9-456e-b2b0-143eee717a27&quot;}],&quot;properties&quot;:{&quot;noteIndex&quot;:0},&quot;isEdited&quot;:false,&quot;manualOverride&quot;:{&quot;citeprocText&quot;:&quot;(Novaningrum et al., 2018)&quot;,&quot;isManuallyOverridden&quot;:false,&quot;manualOverrideText&quot;:&quot;&quot;},&quot;citationTag&quot;:&quot;MENDELEY_CITATION_v3_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&quot;},{&quot;citationID&quot;:&quot;MENDELEY_CITATION_0ab44584-d05f-4a99-8cd4-bbf064b560fe&quot;,&quot;citationItems&quot;:[{&quot;id&quot;:&quot;09ed4ded-5d9d-5aef-b125-0e3cda28120e&quot;,&quot;itemData&quot;:{&quot;ISBN&quot;:&quot;9780333227794&quot;,&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author&quot;:[{&quot;dropping-particle&quot;:&quot;&quot;,&quot;family&quot;:&quot;Muhammad Jamili&quot;,&quot;given&quot;:&quot;&quot;,&quot;non-dropping-particle&quot;:&quot;&quot;,&quot;parse-names&quot;:false,&quot;suffix&quot;:&quot;&quot;}],&quot;container-title&quot;:&quot;AL – ULUM ILMU SOSIAL DAN HUMANIORA&quot;,&quot;id&quot;:&quot;09ed4ded-5d9d-5aef-b125-0e3cda28120e&quot;,&quot;issued&quot;:{&quot;date-parts&quot;:[[&quot;2019&quot;]]},&quot;title&quot;:&quot;PELAYANAN PUBLIK PADA PUSAT KESEHATAN MASYARAKAT (PUSKESMAS) BERANGAS KECAMATAN ALALAK KABUPATEN BARITO KUALA&quot;,&quot;type&quot;:&quot;article-journal&quot;,&quot;volume&quot;:&quot;5&quot;},&quot;uris&quot;:[&quot;http://www.mendeley.com/documents/?uuid=e82b4767-2be6-4bdf-b1e3-215aa4e3e793&quot;],&quot;isTemporary&quot;:false,&quot;legacyDesktopId&quot;:&quot;e82b4767-2be6-4bdf-b1e3-215aa4e3e793&quot;}],&quot;properties&quot;:{&quot;noteIndex&quot;:0},&quot;isEdited&quot;:false,&quot;manualOverride&quot;:{&quot;citeprocText&quot;:&quot;(Muhammad Jamili, 2019)&quot;,&quot;isManuallyOverridden&quot;:false,&quot;manualOverrideText&quot;:&quot;&quot;},&quot;citationTag&quot;:&quot;MENDELEY_CITATION_v3_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&quot;},{&quot;citationID&quot;:&quot;MENDELEY_CITATION_b67e8539-397c-4cde-9942-c9e48a0f6a33&quot;,&quot;citationItems&quot;:[{&quot;id&quot;:&quot;cdb01148-2324-5569-9303-3b20049e93f6&quot;,&quot;itemData&quot;:{&quot;ISBN&quot;:&quot;1986031020&quot;,&quot;author&quot;:[{&quot;dropping-particle&quot;:&quot;&quot;,&quot;family&quot;:&quot;Savitri&quot;,&quot;given&quot;:&quot;Yulia&quot;,&quot;non-dropping-particle&quot;:&quot;&quot;,&quot;parse-names&quot;:false,&quot;suffix&quot;:&quot;&quot;}],&quot;container-title&quot;:&quot;Fakultas Kesehatan Masyarakat Universitas Sriwijaya&quot;,&quot;id&quot;:&quot;cdb01148-2324-5569-9303-3b20049e93f6&quot;,&quot;issued&quot;:{&quot;date-parts&quot;:[[&quot;2020&quot;]]},&quot;title&quot;:&quot;IMPLEMENTASI PROGRAM PEMICUAN STOP BUANG AIR BESAR SEMBARANGAN DI WILAYAH PUSKESMAS RAWAT INAP WARKUK RANAU SELATAN&quot;,&quot;type&quot;:&quot;article-journal&quot;},&quot;uris&quot;:[&quot;http://www.mendeley.com/documents/?uuid=f9f48552-c89a-4641-b322-48bd58c523b4&quot;],&quot;isTemporary&quot;:false,&quot;legacyDesktopId&quot;:&quot;f9f48552-c89a-4641-b322-48bd58c523b4&quot;}],&quot;properties&quot;:{&quot;noteIndex&quot;:0},&quot;isEdited&quot;:false,&quot;manualOverride&quot;:{&quot;citeprocText&quot;:&quot;(Savitri, 2020)&quot;,&quot;isManuallyOverridden&quot;:false,&quot;manualOverrideText&quot;:&quot;&quot;},&quot;citationTag&quot;:&quot;MENDELEY_CITATION_v3_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&quot;},{&quot;citationID&quot;:&quot;MENDELEY_CITATION_8f195f4c-2120-4a4b-8d2d-f1516c10429f&quot;,&quot;citationItems&quot;:[{&quot;id&quot;:&quot;ccf3287b-13bd-5c65-9fb3-b13ee224b866&quot;,&quot;itemData&quot;:{&quot;author&quot;:[{&quot;dropping-particle&quot;:&quot;&quot;,&quot;family&quot;:&quot;Duncan&quot;,&quot;given&quot;:&quot;J&quot;,&quot;non-dropping-particle&quot;:&quot;&quot;,&quot;parse-names&quot;:false,&quot;suffix&quot;:&quot;&quot;}],&quot;id&quot;:&quot;ccf3287b-13bd-5c65-9fb3-b13ee224b866&quot;,&quot;issued&quot;:{&quot;date-parts&quot;:[[&quot;1973&quot;]]},&quot;title&quot;:&quot;Multiple Decision Making Stuctures in Adapting to Environmental Uncertainly : The Inpact on Organizational Effeciveness. Human Relation, 26, pp. 273–291&quot;,&quot;type&quot;:&quot;article-journal&quot;},&quot;uris&quot;:[&quot;http://www.mendeley.com/documents/?uuid=87916cd2-24d1-40db-ae3b-ff962c6fd389&quot;],&quot;isTemporary&quot;:false,&quot;legacyDesktopId&quot;:&quot;87916cd2-24d1-40db-ae3b-ff962c6fd389&quot;}],&quot;properties&quot;:{&quot;noteIndex&quot;:0},&quot;isEdited&quot;:false,&quot;manualOverride&quot;:{&quot;citeprocText&quot;:&quot;(Duncan, 1973)&quot;,&quot;isManuallyOverridden&quot;:false,&quot;manualOverrideText&quot;:&quot;&quot;},&quot;citationTag&quot;:&quot;MENDELEY_CITATION_v3_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&quot;},{&quot;citationID&quot;:&quot;MENDELEY_CITATION_f27b08b7-119e-45ef-a23c-b7709e66774b&quot;,&quot;citationItems&quot;:[{&quot;id&quot;:&quot;f9c8fa77-c40b-564e-9b3f-8d0657d75eda&quot;,&quot;itemData&quot;:{&quot;DOI&quot;:&quot;10.12695/jmt.2016.15.2.1&quot;,&quot;ISSN&quot;:&quot;14121700&quot;,&quot;abstract&quot;:&quot;Inovasi memiliki peran meningkatkan kinerja perusahaan serta membangun daya saing perusahaan. Perusahaan yang mampu berinovasi secara kontinyu akan lebih mampu beradaptasi dan melakukan perubahan, misalnya tuntutan pasar yang selalu berubah. Kebutuhan untuk berinovasi bagi perusahaan berlaku di hampir semua sektor industri, termasuk di industri teknologi air bersih. Keragaman teknologi pengolahan air bersih diperlukan untuk dapat memenuhi kebutuhan pengguna air bersih yang juga beragam. Penelitian ini bertujuan untuk mengkaji pengaruh perbedaan karakteristik pengguna teknologi terhadap derajat kebaruan inovasi yang dihasilkan oleh produsen teknologi pengolahan air bersih. Metode yang digunakan adalah perpaduan antara metode kuantitatif dan kualitatif, yaitu dengan melakukan survei dan wawancara mendalam. Hasil penelitian menunjukkan bahwa perbedaan karakteristik pengguna akan berpengaruh terhadap derajat kebaruan inovasi di industri teknologi pengolahan air bersih. Ada tiga karakteristik pengguna yang berpengaruh terhadap derajat kebaruan inovasi, yaitu kebutuhan teknologi, pendanaan inovasi dan keterlibatan pengguna dalam proses pengembangan inovasi. Kebutuhan teknologi yang berbasis efisiensi IPA/IPAL, fleksibilitas pendanaan inovasi, dan semakin tingginya keterlibatan pengguna dalam pengembangan inovasi akan meningkatkan derajat kebaruan (novelty) inovasi.&quot;,&quot;author&quot;:[{&quot;dropping-particle&quot;:&quot;&quot;,&quot;family&quot;:&quot;Laili&quot;,&quot;given&quot;:&quot;Nur&quot;,&quot;non-dropping-particle&quot;:&quot;&quot;,&quot;parse-names&quot;:false,&quot;suffix&quot;:&quot;&quot;},{&quot;dropping-particle&quot;:&quot;&quot;,&quot;family&quot;:&quot;Soesanto&quot;,&quot;given&quot;:&quot;Qinan Maulana Binu&quot;,&quot;non-dropping-particle&quot;:&quot;&quot;,&quot;parse-names&quot;:false,&quot;suffix&quot;:&quot;&quot;},{&quot;dropping-particle&quot;:&quot;&quot;,&quot;family&quot;:&quot;Febrianda&quot;,&quot;given&quot;:&quot;Rendi&quot;,&quot;non-dropping-particle&quot;:&quot;&quot;,&quot;parse-names&quot;:false,&quot;suffix&quot;:&quot;&quot;},{&quot;dropping-particle&quot;:&quot;&quot;,&quot;family&quot;:&quot;Fizzanty&quot;,&quot;given&quot;:&quot;Trina&quot;,&quot;non-dropping-particle&quot;:&quot;&quot;,&quot;parse-names&quot;:false,&quot;suffix&quot;:&quot;&quot;},{&quot;dropping-particle&quot;:&quot;&quot;,&quot;family&quot;:&quot;Oktaviyanti&quot;,&quot;given&quot;:&quot;Dini&quot;,&quot;non-dropping-particle&quot;:&quot;&quot;,&quot;parse-names&quot;:false,&quot;suffix&quot;:&quot;&quot;},{&quot;dropping-particle&quot;:&quot;&quot;,&quot;family&quot;:&quot;Setiawan&quot;,&quot;given&quot;:&quot;Sigit&quot;,&quot;non-dropping-particle&quot;:&quot;&quot;,&quot;parse-names&quot;:false,&quot;suffix&quot;:&quot;&quot;},{&quot;dropping-particle&quot;:&quot;&quot;,&quot;family&quot;:&quot;Hermawati&quot;,&quot;given&quot;:&quot;Wati&quot;,&quot;non-dropping-particle&quot;:&quot;&quot;,&quot;parse-names&quot;:false,&quot;suffix&quot;:&quot;&quot;}],&quot;container-title&quot;:&quot;Jurnal Manajemen Teknologi&quot;,&quot;id&quot;:&quot;f9c8fa77-c40b-564e-9b3f-8d0657d75eda&quot;,&quot;issue&quot;:&quot;2&quot;,&quot;issued&quot;:{&quot;date-parts&quot;:[[&quot;2016&quot;]]},&quot;page&quot;:&quot;110-120&quot;,&quot;title&quot;:&quot;Inovasi Berbasis Pengguna: Survei Industri Teknologi Pengolahan Air Bersih di Indonesia&quot;,&quot;type&quot;:&quot;article-journal&quot;,&quot;volume&quot;:&quot;15&quot;},&quot;uris&quot;:[&quot;http://www.mendeley.com/documents/?uuid=26857829-656c-4c1b-a8ba-216aef59d7d9&quot;],&quot;isTemporary&quot;:false,&quot;legacyDesktopId&quot;:&quot;26857829-656c-4c1b-a8ba-216aef59d7d9&quot;}],&quot;properties&quot;:{&quot;noteIndex&quot;:0},&quot;isEdited&quot;:false,&quot;manualOverride&quot;:{&quot;citeprocText&quot;:&quot;(Laili et al., 2016)&quot;,&quot;isManuallyOverridden&quot;:false,&quot;manualOverrideText&quot;:&quot;&quot;},&quot;citationTag&quot;:&quot;MENDELEY_CITATION_v3_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&quot;},{&quot;citationID&quot;:&quot;MENDELEY_CITATION_70ae43ec-521c-4414-918f-193736eeac8d&quot;,&quot;citationItems&quot;:[{&quot;id&quot;:&quot;c06292d3-f675-554e-a26e-528b74d4d18d&quot;,&quot;itemData&quot;:{&quot;author&quot;:[{&quot;dropping-particle&quot;:&quot;&quot;,&quot;family&quot;:&quot;Kementerian Kesehatan&quot;,&quot;given&quot;:&quot;&quot;,&quot;non-dropping-particle&quot;:&quot;&quot;,&quot;parse-names&quot;:false,&quot;suffix&quot;:&quot;&quot;}],&quot;id&quot;:&quot;c06292d3-f675-554e-a26e-528b74d4d18d&quot;,&quot;issued&quot;:{&quot;date-parts&quot;:[[&quot;2013&quot;]]},&quot;title&quot;:&quot;Riset Kesehatan Dasar. Jakarta&quot;,&quot;type&quot;:&quot;article-journal&quot;},&quot;uris&quot;:[&quot;http://www.mendeley.com/documents/?uuid=20062505-8498-453c-a05b-5399b9b00ec1&quot;],&quot;isTemporary&quot;:false,&quot;legacyDesktopId&quot;:&quot;20062505-8498-453c-a05b-5399b9b00ec1&quot;}],&quot;properties&quot;:{&quot;noteIndex&quot;:0},&quot;isEdited&quot;:false,&quot;manualOverride&quot;:{&quot;citeprocText&quot;:&quot;(Kementerian Kesehatan, 2013)&quot;,&quot;isManuallyOverridden&quot;:false,&quot;manualOverrideText&quot;:&quot;&quot;},&quot;citationTag&quot;:&quot;MENDELEY_CITATION_v3_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&quot;},{&quot;citationID&quot;:&quot;MENDELEY_CITATION_b42f4d4f-7346-4c80-b8ae-17c27cc68821&quot;,&quot;citationItems&quot;:[{&quot;id&quot;:&quot;8e549b79-2fa6-5593-8d41-2b8507ed2cf8&quot;,&quot;itemData&quot;:{&quot;author&quot;:[{&quot;dropping-particle&quot;:&quot;&quot;,&quot;family&quot;:&quot;Dwiana&quot;,&quot;given&quot;:&quot;Anna&quot;,&quot;non-dropping-particle&quot;:&quot;&quot;,&quot;parse-names&quot;:false,&quot;suffix&quot;:&quot;&quot;},{&quot;dropping-particle&quot;:&quot;&quot;,&quot;family&quot;:&quot;Herawaty&quot;,&quot;given&quot;:&quot;Lucky&quot;,&quot;non-dropping-particle&quot;:&quot;&quot;,&quot;parse-names&quot;:false,&quot;suffix&quot;:&quot;&quot;}],&quot;container-title&quot;:&quot;Berita Kedokteran Masyarakat (BKM Journal of Community Medicine and Public Health)&quot;,&quot;id&quot;:&quot;8e549b79-2fa6-5593-8d41-2b8507ed2cf8&quot;,&quot;issue&quot;:&quot;6&quot;,&quot;issued&quot;:{&quot;date-parts&quot;:[[&quot;2017&quot;]]},&quot;page&quot;:&quot;273-276&quot;,&quot;title&quot;:&quot;Determinan perilaku buang air besar pada masyarakat pesisir di kabupaten Buton Selatan&quot;,&quot;type&quot;:&quot;article-journal&quot;,&quot;volume&quot;:&quot;33&quot;},&quot;uris&quot;:[&quot;http://www.mendeley.com/documents/?uuid=7b6dd20e-34f0-4ea1-a1cc-33967137097e&quot;],&quot;isTemporary&quot;:false,&quot;legacyDesktopId&quot;:&quot;7b6dd20e-34f0-4ea1-a1cc-33967137097e&quot;}],&quot;properties&quot;:{&quot;noteIndex&quot;:0},&quot;isEdited&quot;:false,&quot;manualOverride&quot;:{&quot;citeprocText&quot;:&quot;(Dwiana &amp;#38; Herawaty, 2017)&quot;,&quot;isManuallyOverridden&quot;:false,&quot;manualOverrideText&quot;:&quot;&quot;},&quot;citationTag&quot;:&quot;MENDELEY_CITATION_v3_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&quot;},{&quot;citationID&quot;:&quot;MENDELEY_CITATION_3aa7fc52-0aed-4a05-b6b3-84fb9e909618&quot;,&quot;citationItems&quot;:[{&quot;id&quot;:&quot;0a1a0a6b-8961-5dee-84c0-13664763f1bd&quot;,&quot;itemData&quot;:{&quot;author&quot;:[{&quot;dropping-particle&quot;:&quot;&quot;,&quot;family&quot;:&quot;Winangsih&quot;,&quot;given&quot;:&quot;Rahmi&quot;,&quot;non-dropping-particle&quot;:&quot;&quot;,&quot;parse-names&quot;:false,&quot;suffix&quot;:&quot;&quot;}],&quot;container-title&quot;:&quot;Prosiding Seminar Nasional Prodi Ilmu Pemerintahan 2018&quot;,&quot;id&quot;:&quot;0a1a0a6b-8961-5dee-84c0-13664763f1bd&quot;,&quot;issued&quot;:{&quot;date-parts&quot;:[[&quot;2018&quot;]]},&quot;title&quot;:&quot;Analisis Sistem Sosial terhadap Adopsi Inovasi Kelestarian Lingkungan&quot;,&quot;type&quot;:&quot;article-journal&quot;},&quot;uris&quot;:[&quot;http://www.mendeley.com/documents/?uuid=25bb6569-c909-4fbb-a8ac-37911a19f606&quot;],&quot;isTemporary&quot;:false,&quot;legacyDesktopId&quot;:&quot;25bb6569-c909-4fbb-a8ac-37911a19f606&quot;}],&quot;properties&quot;:{&quot;noteIndex&quot;:0},&quot;isEdited&quot;:false,&quot;manualOverride&quot;:{&quot;citeprocText&quot;:&quot;(Winangsih, 2018)&quot;,&quot;isManuallyOverridden&quot;:false,&quot;manualOverrideText&quot;:&quot;&quot;},&quot;citationTag&quot;:&quot;MENDELEY_CITATION_v3_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&quot;},{&quot;citationID&quot;:&quot;MENDELEY_CITATION_73f3c0d7-e4db-45eb-a640-432b60c40963&quot;,&quot;citationItems&quot;:[{&quot;id&quot;:&quot;30e4a7ef-0633-5e8d-a658-f564fa075634&quot;,&quot;itemData&quot;:{&quot;author&quot;:[{&quot;dropping-particle&quot;:&quot;&quot;,&quot;family&quot;:&quot;Kusnoputranto&quot;,&quot;given&quot;:&quot;H.&quot;,&quot;non-dropping-particle&quot;:&quot;&quot;,&quot;parse-names&quot;:false,&quot;suffix&quot;:&quot;&quot;}],&quot;id&quot;:&quot;30e4a7ef-0633-5e8d-a658-f564fa075634&quot;,&quot;issued&quot;:{&quot;date-parts&quot;:[[&quot;2008&quot;]]},&quot;title&quot;:&quot;Kesehatan Lingkungan. FKM UI. Jakarta&quot;,&quot;type&quot;:&quot;article-journal&quot;},&quot;uris&quot;:[&quot;http://www.mendeley.com/documents/?uuid=02780020-daac-41c5-9e37-8af8f67b6798&quot;],&quot;isTemporary&quot;:false,&quot;legacyDesktopId&quot;:&quot;02780020-daac-41c5-9e37-8af8f67b6798&quot;}],&quot;properties&quot;:{&quot;noteIndex&quot;:0},&quot;isEdited&quot;:false,&quot;manualOverride&quot;:{&quot;citeprocText&quot;:&quot;(Kusnoputranto, 2008)&quot;,&quot;isManuallyOverridden&quot;:false,&quot;manualOverrideText&quot;:&quot;&quot;},&quot;citationTag&quot;:&quot;MENDELEY_CITATION_v3_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&quot;},{&quot;citationID&quot;:&quot;MENDELEY_CITATION_de337093-5443-48ec-af0c-93f220c7433c&quot;,&quot;citationItems&quot;:[{&quot;id&quot;:&quot;765338fd-d94e-5b0f-966a-02613491fe58&quot;,&quot;itemData&quot;:{&quot;author&quot;:[{&quot;dropping-particle&quot;:&quot;&quot;,&quot;family&quot;:&quot;Safriani&quot;,&quot;given&quot;:&quot;Meylis&quot;,&quot;non-dropping-particle&quot;:&quot;&quot;,&quot;parse-names&quot;:false,&quot;suffix&quot;:&quot;&quot;},{&quot;dropping-particle&quot;:&quot;&quot;,&quot;family&quot;:&quot;Putri&quot;,&quot;given&quot;:&quot;Enda Silvia&quot;,&quot;non-dropping-particle&quot;:&quot;&quot;,&quot;parse-names&quot;:false,&quot;suffix&quot;:&quot;&quot;},{&quot;dropping-particle&quot;:&quot;&quot;,&quot;family&quot;:&quot;Rafshanjani&quot;,&quot;given&quot;:&quot;M. Arrie&quot;,&quot;non-dropping-particle&quot;:&quot;&quot;,&quot;parse-names&quot;:false,&quot;suffix&quot;:&quot;&quot;}],&quot;container-title&quot;:&quot;Jurnal Karya Abdi&quot;,&quot;id&quot;:&quot;765338fd-d94e-5b0f-966a-02613491fe58&quot;,&quot;issue&quot;:&quot;3&quot;,&quot;issued&quot;:{&quot;date-parts&quot;:[[&quot;2020&quot;]]},&quot;page&quot;:&quot;562-570&quot;,&quot;title&quot;:&quot;Pembuatan Jamban Ramah Lingkungan Sebagai Upaya Mengurangi Perilaku BABS Di Desa Cotkuta Kabupaten Nagan Raya&quot;,&quot;type&quot;:&quot;article-journal&quot;,&quot;volume&quot;:&quot;4&quot;},&quot;uris&quot;:[&quot;http://www.mendeley.com/documents/?uuid=fa995454-8c47-49a7-9890-3fdf12bcc6f4&quot;],&quot;isTemporary&quot;:false,&quot;legacyDesktopId&quot;:&quot;fa995454-8c47-49a7-9890-3fdf12bcc6f4&quot;},{&quot;id&quot;:&quot;c7ec8890-2597-5fc6-8529-91ad1a42ee4e&quot;,&quot;itemData&quot;:{&quot;author&quot;:[{&quot;dropping-particle&quot;:&quot;&quot;,&quot;family&quot;:&quot;Proverawati&quot;,&quot;given&quot;:&quot;A&quot;,&quot;non-dropping-particle&quot;:&quot;&quot;,&quot;parse-names&quot;:false,&quot;suffix&quot;:&quot;&quot;},{&quot;dropping-particle&quot;:&quot;&quot;,&quot;family&quot;:&quot;Rahmawati&quot;,&quot;given&quot;:&quot;E.&quot;,&quot;non-dropping-particle&quot;:&quot;&quot;,&quot;parse-names&quot;:false,&quot;suffix&quot;:&quot;&quot;}],&quot;id&quot;:&quot;c7ec8890-2597-5fc6-8529-91ad1a42ee4e&quot;,&quot;issued&quot;:{&quot;date-parts&quot;:[[&quot;2012&quot;]]},&quot;title&quot;:&quot;PHBS (Perilaku Hidup Bersih dan Sehat). Nuha Medika, Yogyakarta&quot;,&quot;type&quot;:&quot;article-journal&quot;},&quot;uris&quot;:[&quot;http://www.mendeley.com/documents/?uuid=4ab32025-849f-4e2d-8b1e-c15906d14c69&quot;],&quot;isTemporary&quot;:false,&quot;legacyDesktopId&quot;:&quot;4ab32025-849f-4e2d-8b1e-c15906d14c69&quot;}],&quot;properties&quot;:{&quot;noteIndex&quot;:0},&quot;isEdited&quot;:false,&quot;manualOverride&quot;:{&quot;citeprocText&quot;:&quot;(Proverawati &amp;#38; Rahmawati, 2012; Safriani et al., 2020)&quot;,&quot;isManuallyOverridden&quot;:true,&quot;manualOverrideText&quot;:&quot;(Proverawati &amp; Rahmawati, 2012), (Safriani et al., 2020)&quot;},&quot;citationTag&quot;:&quot;MENDELEY_CITATION_v3_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&quot;},{&quot;citationID&quot;:&quot;MENDELEY_CITATION_e2ae5bed-af3e-42e2-a3b4-37ce7262c535&quot;,&quot;citationItems&quot;:[{&quot;id&quot;:&quot;f7c5bd91-b01e-53fd-9956-90bf9aa36f53&quot;,&quot;itemData&quot;:{&quot;author&quot;:[{&quot;dropping-particle&quot;:&quot;&quot;,&quot;family&quot;:&quot;Abeng&quot;,&quot;given&quot;:&quot;A. T.&quot;,&quot;non-dropping-particle&quot;:&quot;&quot;,&quot;parse-names&quot;:false,&quot;suffix&quot;:&quot;&quot;},{&quot;dropping-particle&quot;:&quot;&quot;,&quot;family&quot;:&quot;Ismail&quot;,&quot;given&quot;:&quot;D.&quot;,&quot;non-dropping-particle&quot;:&quot;&quot;,&quot;parse-names&quot;:false,&quot;suffix&quot;:&quot;&quot;},{&quot;dropping-particle&quot;:&quot;&quot;,&quot;family&quot;:&quot;Huriyati&quot;,&quot;given&quot;:&quot;E.&quot;,&quot;non-dropping-particle&quot;:&quot;&quot;,&quot;parse-names&quot;:false,&quot;suffix&quot;:&quot;&quot;}],&quot;id&quot;:&quot;f7c5bd91-b01e-53fd-9956-90bf9aa36f53&quot;,&quot;issued&quot;:{&quot;date-parts&quot;:[[&quot;2014&quot;]]},&quot;title&quot;:&quot;Sanitasi, Infeksi, dan Status Gizi Anak Balita di Kecamatan Tenggarong Kabupaten Kutai Kartanegara. Jurnal Gizi Klinik Indonesia, 10(3), 159–168&quot;,&quot;type&quot;:&quot;article-journal&quot;},&quot;uris&quot;:[&quot;http://www.mendeley.com/documents/?uuid=29e63664-2597-4e6d-aad6-87465a10135f&quot;],&quot;isTemporary&quot;:false,&quot;legacyDesktopId&quot;:&quot;29e63664-2597-4e6d-aad6-87465a10135f&quot;}],&quot;properties&quot;:{&quot;noteIndex&quot;:0},&quot;isEdited&quot;:false,&quot;manualOverride&quot;:{&quot;citeprocText&quot;:&quot;(Abeng et al., 2014)&quot;,&quot;isManuallyOverridden&quot;:false,&quot;manualOverrideText&quot;:&quot;&quot;},&quot;citationTag&quot;:&quot;MENDELEY_CITATION_v3_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&quot;},{&quot;citationID&quot;:&quot;MENDELEY_CITATION_a124194f-7793-4728-9727-6d1398273002&quot;,&quot;citationItems&quot;:[{&quot;id&quot;:&quot;f2f493cd-173c-5f66-8c31-ce2888beb8c8&quot;,&quot;itemData&quot;:{&quot;author&quot;:[{&quot;dropping-particle&quot;:&quot;&quot;,&quot;family&quot;:&quot;Widhana&quot;,&quot;given&quot;:&quot;D. H.&quot;,&quot;non-dropping-particle&quot;:&quot;&quot;,&quot;parse-names&quot;:false,&quot;suffix&quot;:&quot;&quot;}],&quot;id&quot;:&quot;f2f493cd-173c-5f66-8c31-ce2888beb8c8&quot;,&quot;issued&quot;:{&quot;date-parts&quot;:[[&quot;2017&quot;]]},&quot;title&quot;:&quot;Waspada, Tinja Bisa Membunuhmu. Retrieved from https://tirto. id/waspada-tinja-bisa-membunuhmu-cmCl, on 22 Juli 2019.&quot;,&quot;type&quot;:&quot;article-journal&quot;},&quot;uris&quot;:[&quot;http://www.mendeley.com/documents/?uuid=fda90082-2d5b-4ec5-b0af-aeb974092d3c&quot;],&quot;isTemporary&quot;:false,&quot;legacyDesktopId&quot;:&quot;fda90082-2d5b-4ec5-b0af-aeb974092d3c&quot;}],&quot;properties&quot;:{&quot;noteIndex&quot;:0},&quot;isEdited&quot;:false,&quot;manualOverride&quot;:{&quot;citeprocText&quot;:&quot;(Widhana, 2017)&quot;,&quot;isManuallyOverridden&quot;:false,&quot;manualOverrideText&quot;:&quot;&quot;},&quot;citationTag&quot;:&quot;MENDELEY_CITATION_v3_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&quot;},{&quot;citationID&quot;:&quot;MENDELEY_CITATION_b8d67843-6219-4fea-85b1-88a9c52d204c&quot;,&quot;citationItems&quot;:[{&quot;id&quot;:&quot;37729c32-10f5-58c4-91d0-829eceeaf0e2&quot;,&quot;itemData&quot;:{&quot;author&quot;:[{&quot;dropping-particle&quot;:&quot;&quot;,&quot;family&quot;:&quot;Yuningsih&quot;,&quot;given&quot;:&quot;Rahmi&quot;,&quot;non-dropping-particle&quot;:&quot;&quot;,&quot;parse-names&quot;:false,&quot;suffix&quot;:&quot;&quot;}],&quot;container-title&quot;:&quot;Aspirasi: Jurnal Masalah-Masalah Sosial&quot;,&quot;id&quot;:&quot;37729c32-10f5-58c4-91d0-829eceeaf0e2&quot;,&quot;issue&quot;:&quot;2&quot;,&quot;issued&quot;:{&quot;date-parts&quot;:[[&quot;2019&quot;]]},&quot;page&quot;:&quot;107-118&quot;,&quot;title&quot;:&quot;Strategi Promosi Kesehatan dalam Meningkatkan Kualitas Sanitasi Lingkungan&quot;,&quot;type&quot;:&quot;article-journal&quot;,&quot;volume&quot;:&quot;10&quot;},&quot;uris&quot;:[&quot;http://www.mendeley.com/documents/?uuid=b5e9978c-1215-42c3-92fc-48b1c6db91be&quot;],&quot;isTemporary&quot;:false,&quot;legacyDesktopId&quot;:&quot;b5e9978c-1215-42c3-92fc-48b1c6db91be&quot;}],&quot;properties&quot;:{&quot;noteIndex&quot;:0},&quot;isEdited&quot;:false,&quot;manualOverride&quot;:{&quot;citeprocText&quot;:&quot;(Yuningsih, 2019)&quot;,&quot;isManuallyOverridden&quot;:false,&quot;manualOverrideText&quot;:&quot;&quot;},&quot;citationTag&quot;:&quot;MENDELEY_CITATION_v3_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&quot;},{&quot;citationID&quot;:&quot;MENDELEY_CITATION_112572c9-5ea9-4712-a045-74dbabc85703&quot;,&quot;citationItems&quot;:[{&quot;id&quot;:&quot;b2de93a0-aa7e-5875-9222-f6f58e6108d7&quot;,&quot;itemData&quot;:{&quot;DOI&quot;:&quot;10.20527/dk.v8i1.7960&quot;,&quot;author&quot;:[{&quot;dropping-particle&quot;:&quot;&quot;,&quot;family&quot;:&quot;Agustiyaningsih&quot;,&quot;given&quot;:&quot;Titik&quot;,&quot;non-dropping-particle&quot;:&quot;&quot;,&quot;parse-names&quot;:false,&quot;suffix&quot;:&quot;&quot;},{&quot;dropping-particle&quot;:&quot;&quot;,&quot;family&quot;:&quot;Kurnia&quot;,&quot;given&quot;:&quot;Anggraini Dwi&quot;,&quot;non-dropping-particle&quot;:&quot;&quot;,&quot;parse-names&quot;:false,&quot;suffix&quot;:&quot;&quot;},{&quot;dropping-particle&quot;:&quot;&quot;,&quot;family&quot;:&quot;Larasati&quot;,&quot;given&quot;:&quot;Retno Yunita&quot;,&quot;non-dropping-particle&quot;:&quot;&quot;,&quot;parse-names&quot;:false,&quot;suffix&quot;:&quot;&quot;}],&quot;container-title&quot;:&quot;Dunia Keperawatan: Jurnal Keperawatan dan Kesehatan&quot;,&quot;id&quot;:&quot;b2de93a0-aa7e-5875-9222-f6f58e6108d7&quot;,&quot;issued&quot;:{&quot;date-parts&quot;:[[&quot;2020&quot;]]},&quot;page&quot;:&quot;130-139&quot;,&quot;title&quot;:&quot;Hubungan Pengetahuan tentang Jamban Sehat dan Lingkungan Fisik dengan Perilaku Buang Air Besar Sembarangan&quot;,&quot;type&quot;:&quot;article-journal&quot;},&quot;uris&quot;:[&quot;http://www.mendeley.com/documents/?uuid=426ce7ca-975e-4509-8aad-f3dd41aaa3bc&quot;],&quot;isTemporary&quot;:false,&quot;legacyDesktopId&quot;:&quot;426ce7ca-975e-4509-8aad-f3dd41aaa3bc&quot;}],&quot;properties&quot;:{&quot;noteIndex&quot;:0},&quot;isEdited&quot;:false,&quot;manualOverride&quot;:{&quot;citeprocText&quot;:&quot;(Agustiyaningsih et al., 2020)&quot;,&quot;isManuallyOverridden&quot;:false,&quot;manualOverrideText&quot;:&quot;&quot;},&quot;citationTag&quot;:&quot;MENDELEY_CITATION_v3_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&quot;},{&quot;citationID&quot;:&quot;MENDELEY_CITATION_44f8cf97-8ef9-477b-9473-efb8e19554fd&quot;,&quot;citationItems&quot;:[{&quot;id&quot;:&quot;1a0531f4-9baf-5f30-b9a7-b7e0b1734946&quot;,&quot;itemData&quot;:{&quot;author&quot;:[{&quot;dropping-particle&quot;:&quot;&quot;,&quot;family&quot;:&quot;Efron&quot;,&quot;given&quot;:&quot;S. E.&quot;,&quot;non-dropping-particle&quot;:&quot;&quot;,&quot;parse-names&quot;:false,&quot;suffix&quot;:&quot;&quot;},{&quot;dropping-particle&quot;:&quot;&quot;,&quot;family&quot;:&quot;Ravid&quot;,&quot;given&quot;:&quot;R.&quot;,&quot;non-dropping-particle&quot;:&quot;&quot;,&quot;parse-names&quot;:false,&quot;suffix&quot;:&quot;&quot;}],&quot;id&quot;:&quot;1a0531f4-9baf-5f30-b9a7-b7e0b1734946&quot;,&quot;issued&quot;:{&quot;date-parts&quot;:[[&quot;2018&quot;]]},&quot;title&quot;:&quot;Writing the Literature Review A Practical Guide. Guilford Publications&quot;,&quot;type&quot;:&quot;article-journal&quot;},&quot;uris&quot;:[&quot;http://www.mendeley.com/documents/?uuid=d906d040-2734-4b16-bdbe-8fa6240c4996&quot;],&quot;isTemporary&quot;:false,&quot;legacyDesktopId&quot;:&quot;d906d040-2734-4b16-bdbe-8fa6240c4996&quot;}],&quot;properties&quot;:{&quot;noteIndex&quot;:0},&quot;isEdited&quot;:false,&quot;manualOverride&quot;:{&quot;citeprocText&quot;:&quot;(Efron &amp;#38; Ravid, 2018)&quot;,&quot;isManuallyOverridden&quot;:false,&quot;manualOverrideText&quot;:&quot;&quot;},&quot;citationTag&quot;:&quot;MENDELEY_CITATION_v3_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&quot;},{&quot;citationID&quot;:&quot;MENDELEY_CITATION_c1bb1f64-85dd-47ac-b488-f74d31b8ab1d&quot;,&quot;citationItems&quot;:[{&quot;id&quot;:&quot;1afb6cb4-4ce7-55b8-ba61-09e2eb2b8525&quot;,&quot;itemData&quot;:{&quot;abstract&quot;:&quot;Literatur review merupakan salah satu dari sekian banyak teknik yang dapat digunakan untuk melakukan kegiatan penelitian. Literatur review berada pada posisi paling atas dari hierarchy of evidence. Hal ini menunjukkan bahwa literatur review merupakan salah satu teknik untuk melakukan pembuktian atau pendekatan masalah tertentu atau dapat dikatakan bahwa literatur review merupakan proses ilmiah yang menghasilkan output berupa laporan yang dimaksudkan untuk melakukan penelitian ilmiah atau memfokuskan sebuah studi. Namun fakta menunjukkan literatur review terkadang dianggap sesuatu hal yang sulit untuk dilakukan mengingat untuk menyusun suatu literatur review dibutuhkan adanya pemahaman dari seorang peneliti dalam melakukan kajian terhadap suatu masalah (teori, model atau metode). Penyusunan literatur ilmiah melibatkan beberapa tahapan proses diantaranya adalah menemukan literatur yang relevan, melakukan evaluasi sumber literatur review, melakukan identifikasi tema dan kesenjangan antara teori dengan kondisi dilapangan jika ada, membuat struktur garis besar dan menyusun ulasan literatur review. Menemukan literatur yang relevan adalah tahap awal penyusunan literatur review. Gunakan artikel ilmiah atau buku referensi untuk melengkapi tahap awal ini. Semakin banyak referesi yang digunakan maka akan semakin meningkatkan kualitas penyusunan literatur review yang dilakukan. Tahap kedua adalah melakukan evaluasi sumber literatur review. Evaluasi menjadi tahap filter dari sekian banyak sumber literatur review yang akan digunakan oleh seorang peneliti. Sifat dari literatur review adalah berfokus pada satu topik atau satu masalah. Upayakan literatur review yang digunakan telah sesuai dengan tujuan dalam penyusunan literatur review sehingga proses berikutnya akan dapat dilalui dengan mudah. Tahap ketiga adalah melakukan identifikasi tema dan kesenjangan antara teori dengan kondisi dilapangan jika ada. Memperkuat suatu topik atau masalah serta mendiskusikan adanya kesenjangan akan menjadikan ilmu semakin berkembang. Pada dasarnya melakukan literatur review bukanlah menjadi tantangan bagi seorang peneliti, namun cenderung menjadi peluang mengingat banyak jurnal ilmiah yang bersedia untuk mempublikasikan hasil literatur review yang dilakukan oleh seorang peneliti. Dalam artikel ini, peneliti akan mencoba untuk memaparkan sedikit mengenai literatur review sehingga para peneliti dapat mulai tertarik dan menggunakan literatur review sebagai salah satu upaya ilmiah dalam m…&quot;,&quot;author&quot;:[{&quot;dropping-particle&quot;:&quot;&quot;,&quot;family&quot;:&quot;Cahyono&quot;,&quot;given&quot;:&quot;Eko Agus&quot;,&quot;non-dropping-particle&quot;:&quot;&quot;,&quot;parse-names&quot;:false,&quot;suffix&quot;:&quot;&quot;},{&quot;dropping-particle&quot;:&quot;&quot;,&quot;family&quot;:&quot;Sutomo&quot;,&quot;given&quot;:&quot;&quot;,&quot;non-dropping-particle&quot;:&quot;&quot;,&quot;parse-names&quot;:false,&quot;suffix&quot;:&quot;&quot;},{&quot;dropping-particle&quot;:&quot;&quot;,&quot;family&quot;:&quot;Harsono&quot;,&quot;given&quot;:&quot;Aris&quot;,&quot;non-dropping-particle&quot;:&quot;&quot;,&quot;parse-names&quot;:false,&quot;suffix&quot;:&quot;&quot;}],&quot;container-title&quot;:&quot;Jurnal Keperawatan&quot;,&quot;id&quot;:&quot;1afb6cb4-4ce7-55b8-ba61-09e2eb2b8525&quot;,&quot;issued&quot;:{&quot;date-parts&quot;:[[&quot;2019&quot;]]},&quot;page&quot;:&quot;12&quot;,&quot;title&quot;:&quot;Literatur Review: Panduan Penulisan dan Penyusunan&quot;,&quot;type&quot;:&quot;article-journal&quot;},&quot;uris&quot;:[&quot;http://www.mendeley.com/documents/?uuid=db7e88d7-594a-4120-9fcd-949d5cd4f198&quot;,&quot;http://www.mendeley.com/documents/?uuid=ff955dc0-4458-4b17-8637-9ddd6df7f56a&quot;],&quot;isTemporary&quot;:false,&quot;legacyDesktopId&quot;:&quot;db7e88d7-594a-4120-9fcd-949d5cd4f198&quot;}],&quot;properties&quot;:{&quot;noteIndex&quot;:0},&quot;isEdited&quot;:false,&quot;manualOverride&quot;:{&quot;citeprocText&quot;:&quot;(Cahyono et al., 2019)&quot;,&quot;isManuallyOverridden&quot;:false,&quot;manualOverrideText&quot;:&quot;&quot;},&quot;citationTag&quot;:&quot;MENDELEY_CITATION_v3_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&quot;}]"/>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B85FB-DB01-4CFB-9020-DD3F315F5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8073</TotalTime>
  <Pages>11</Pages>
  <Words>8443</Words>
  <Characters>48129</Characters>
  <Application>Microsoft Office Word</Application>
  <DocSecurity>0</DocSecurity>
  <Lines>401</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Suara inovasi</cp:lastModifiedBy>
  <cp:revision>243</cp:revision>
  <cp:lastPrinted>2021-01-22T08:05:00Z</cp:lastPrinted>
  <dcterms:created xsi:type="dcterms:W3CDTF">2022-03-20T02:59:00Z</dcterms:created>
  <dcterms:modified xsi:type="dcterms:W3CDTF">2026-01-26T05:44:00Z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http://www.zotero.org/styles/universitas-negeri-yogyakarta-program-pascasarjana</vt:lpwstr>
  </property>
  <property fmtid="{D5CDD505-2E9C-101B-9397-08002B2CF9AE}" pid="21" name="Mendeley Recent Style Name 9_1">
    <vt:lpwstr>Universitas Negeri Yogyakarta - Program Pascasarjana (Bahasa Indonesia)</vt:lpwstr>
  </property>
  <property fmtid="{D5CDD505-2E9C-101B-9397-08002B2CF9AE}" pid="22" name="Mendeley Document_1">
    <vt:lpwstr>True</vt:lpwstr>
  </property>
  <property fmtid="{D5CDD505-2E9C-101B-9397-08002B2CF9AE}" pid="23" name="Mendeley Unique User Id_1">
    <vt:lpwstr>16087585-e12d-33c6-9276-551bb0a57c95</vt:lpwstr>
  </property>
  <property fmtid="{D5CDD505-2E9C-101B-9397-08002B2CF9AE}" pid="24" name="Mendeley Citation Style_1">
    <vt:lpwstr>http://www.zotero.org/styles/universitas-negeri-yogyakarta-program-pascasarjana</vt:lpwstr>
  </property>
  <property fmtid="{D5CDD505-2E9C-101B-9397-08002B2CF9AE}" pid="25" name="GrammarlyDocumentId">
    <vt:lpwstr>26db42b1-cd55-479d-a2a1-696b5fec0db5</vt:lpwstr>
  </property>
</Properties>
</file>